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11" w:rsidRPr="00261E11" w:rsidRDefault="00261E11" w:rsidP="00261E11">
      <w:pPr>
        <w:tabs>
          <w:tab w:val="left" w:pos="2300"/>
        </w:tabs>
        <w:spacing w:after="0" w:line="240" w:lineRule="auto"/>
        <w:jc w:val="center"/>
        <w:rPr>
          <w:rFonts w:ascii="Times New Roman" w:eastAsia="Times New Roman" w:hAnsi="Times New Roman" w:cs="Times New Roman"/>
          <w:noProof/>
          <w:sz w:val="28"/>
          <w:szCs w:val="20"/>
          <w:lang w:eastAsia="ru-RU"/>
        </w:rPr>
      </w:pPr>
      <w:r w:rsidRPr="00261E11">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2596515</wp:posOffset>
            </wp:positionH>
            <wp:positionV relativeFrom="page">
              <wp:posOffset>668054</wp:posOffset>
            </wp:positionV>
            <wp:extent cx="800100" cy="78927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9271"/>
                    </a:xfrm>
                    <a:prstGeom prst="rect">
                      <a:avLst/>
                    </a:prstGeom>
                    <a:noFill/>
                  </pic:spPr>
                </pic:pic>
              </a:graphicData>
            </a:graphic>
          </wp:anchor>
        </w:drawing>
      </w:r>
    </w:p>
    <w:p w:rsidR="00261E11" w:rsidRPr="00261E11" w:rsidRDefault="00261E11" w:rsidP="00261E11">
      <w:pPr>
        <w:tabs>
          <w:tab w:val="left" w:pos="2300"/>
        </w:tabs>
        <w:spacing w:after="0" w:line="240" w:lineRule="auto"/>
        <w:jc w:val="center"/>
        <w:rPr>
          <w:rFonts w:ascii="Times New Roman" w:eastAsia="Times New Roman" w:hAnsi="Times New Roman" w:cs="Times New Roman"/>
          <w:sz w:val="28"/>
          <w:szCs w:val="28"/>
          <w:lang w:eastAsia="ru-RU"/>
        </w:rPr>
      </w:pPr>
    </w:p>
    <w:p w:rsidR="00261E11" w:rsidRPr="00261E11" w:rsidRDefault="00261E11" w:rsidP="00261E11">
      <w:pPr>
        <w:tabs>
          <w:tab w:val="left" w:pos="2300"/>
        </w:tabs>
        <w:spacing w:after="0" w:line="240" w:lineRule="auto"/>
        <w:jc w:val="center"/>
        <w:rPr>
          <w:rFonts w:ascii="Times New Roman" w:eastAsia="Times New Roman" w:hAnsi="Times New Roman" w:cs="Times New Roman"/>
          <w:sz w:val="28"/>
          <w:szCs w:val="28"/>
          <w:lang w:eastAsia="ru-RU"/>
        </w:rPr>
      </w:pPr>
    </w:p>
    <w:p w:rsidR="00261E11" w:rsidRPr="00D15CA8" w:rsidRDefault="00261E11" w:rsidP="00261E11">
      <w:pPr>
        <w:tabs>
          <w:tab w:val="left" w:pos="2300"/>
        </w:tabs>
        <w:spacing w:after="0" w:line="240" w:lineRule="auto"/>
        <w:jc w:val="center"/>
        <w:rPr>
          <w:rFonts w:ascii="Times New Roman" w:eastAsia="Times New Roman" w:hAnsi="Times New Roman" w:cs="Times New Roman"/>
          <w:sz w:val="28"/>
          <w:szCs w:val="28"/>
          <w:lang w:eastAsia="ru-RU"/>
        </w:rPr>
      </w:pPr>
    </w:p>
    <w:p w:rsidR="00261E11" w:rsidRPr="00D15CA8" w:rsidRDefault="00261E11" w:rsidP="00261E11">
      <w:pPr>
        <w:tabs>
          <w:tab w:val="left" w:pos="2300"/>
        </w:tabs>
        <w:spacing w:after="0" w:line="240" w:lineRule="auto"/>
        <w:jc w:val="center"/>
        <w:rPr>
          <w:rFonts w:ascii="Times New Roman" w:eastAsia="Times New Roman" w:hAnsi="Times New Roman" w:cs="Times New Roman"/>
          <w:sz w:val="28"/>
          <w:szCs w:val="28"/>
          <w:lang w:eastAsia="ru-RU"/>
        </w:rPr>
      </w:pPr>
    </w:p>
    <w:p w:rsidR="00261E11" w:rsidRPr="00D15CA8" w:rsidRDefault="00261E11" w:rsidP="00261E11">
      <w:pPr>
        <w:tabs>
          <w:tab w:val="left" w:pos="2300"/>
        </w:tabs>
        <w:spacing w:after="0" w:line="240" w:lineRule="auto"/>
        <w:jc w:val="center"/>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СОБРАНИЕ ПРЕДСТАВИТЕЛЕЙ</w:t>
      </w:r>
    </w:p>
    <w:p w:rsidR="00261E11" w:rsidRPr="00D15CA8" w:rsidRDefault="00D15CA8" w:rsidP="00261E11">
      <w:pPr>
        <w:tabs>
          <w:tab w:val="left" w:pos="2300"/>
        </w:tabs>
        <w:spacing w:after="0" w:line="240" w:lineRule="auto"/>
        <w:jc w:val="center"/>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НОГКАУ</w:t>
      </w:r>
      <w:r w:rsidR="00261E11" w:rsidRPr="00D15CA8">
        <w:rPr>
          <w:rFonts w:ascii="Times New Roman" w:eastAsia="Times New Roman" w:hAnsi="Times New Roman" w:cs="Times New Roman"/>
          <w:sz w:val="28"/>
          <w:szCs w:val="28"/>
          <w:lang w:eastAsia="ru-RU"/>
        </w:rPr>
        <w:t>СКОГО СЕЛЬСКОГО ПОСЕЛЕНИЯ</w:t>
      </w:r>
    </w:p>
    <w:p w:rsidR="00261E11" w:rsidRPr="00D15CA8" w:rsidRDefault="00261E11" w:rsidP="00261E11">
      <w:pPr>
        <w:tabs>
          <w:tab w:val="left" w:pos="2300"/>
        </w:tabs>
        <w:spacing w:after="0" w:line="240" w:lineRule="auto"/>
        <w:jc w:val="center"/>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АЛАГИРСКОГО</w:t>
      </w:r>
      <w:r w:rsidR="00D15CA8" w:rsidRPr="00D15CA8">
        <w:rPr>
          <w:rFonts w:ascii="Times New Roman" w:eastAsia="Times New Roman" w:hAnsi="Times New Roman" w:cs="Times New Roman"/>
          <w:sz w:val="28"/>
          <w:szCs w:val="28"/>
          <w:lang w:eastAsia="ru-RU"/>
        </w:rPr>
        <w:t xml:space="preserve"> МУНИЦИПАЛЬНОГО</w:t>
      </w:r>
      <w:r w:rsidRPr="00D15CA8">
        <w:rPr>
          <w:rFonts w:ascii="Times New Roman" w:eastAsia="Times New Roman" w:hAnsi="Times New Roman" w:cs="Times New Roman"/>
          <w:sz w:val="28"/>
          <w:szCs w:val="28"/>
          <w:lang w:eastAsia="ru-RU"/>
        </w:rPr>
        <w:t xml:space="preserve"> РАЙОНА</w:t>
      </w:r>
    </w:p>
    <w:p w:rsidR="00261E11" w:rsidRPr="00D15CA8" w:rsidRDefault="00261E11" w:rsidP="00261E11">
      <w:pPr>
        <w:tabs>
          <w:tab w:val="left" w:pos="2300"/>
        </w:tabs>
        <w:spacing w:after="0" w:line="240" w:lineRule="auto"/>
        <w:jc w:val="center"/>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РЕСПУБЛИКИ СЕВЕРНАЯ ОСЕТИЯ-АЛАНИЯ</w:t>
      </w:r>
    </w:p>
    <w:p w:rsidR="00261E11" w:rsidRPr="00D15CA8" w:rsidRDefault="00261E11" w:rsidP="00261E11">
      <w:pPr>
        <w:spacing w:after="0" w:line="240" w:lineRule="auto"/>
        <w:jc w:val="center"/>
        <w:rPr>
          <w:rFonts w:ascii="Times New Roman" w:eastAsia="Times New Roman" w:hAnsi="Times New Roman" w:cs="Times New Roman"/>
          <w:sz w:val="28"/>
          <w:szCs w:val="28"/>
          <w:lang w:eastAsia="ru-RU"/>
        </w:rPr>
      </w:pPr>
    </w:p>
    <w:p w:rsidR="00261E11" w:rsidRPr="00D15CA8" w:rsidRDefault="00261E11" w:rsidP="00261E11">
      <w:pPr>
        <w:tabs>
          <w:tab w:val="left" w:pos="3920"/>
        </w:tabs>
        <w:spacing w:after="0" w:line="240" w:lineRule="auto"/>
        <w:jc w:val="center"/>
        <w:rPr>
          <w:rFonts w:ascii="Times New Roman" w:eastAsia="Times New Roman" w:hAnsi="Times New Roman" w:cs="Times New Roman"/>
          <w:b/>
          <w:sz w:val="28"/>
          <w:szCs w:val="28"/>
          <w:lang w:eastAsia="ru-RU"/>
        </w:rPr>
      </w:pPr>
      <w:r w:rsidRPr="00D15CA8">
        <w:rPr>
          <w:rFonts w:ascii="Times New Roman" w:eastAsia="Times New Roman" w:hAnsi="Times New Roman" w:cs="Times New Roman"/>
          <w:b/>
          <w:sz w:val="28"/>
          <w:szCs w:val="28"/>
          <w:lang w:eastAsia="ru-RU"/>
        </w:rPr>
        <w:t>РЕШЕНИЕ</w:t>
      </w:r>
    </w:p>
    <w:p w:rsidR="00BC5DC8" w:rsidRPr="00D15CA8" w:rsidRDefault="00BC5DC8" w:rsidP="00BC5DC8">
      <w:pPr>
        <w:spacing w:after="0" w:line="240" w:lineRule="auto"/>
        <w:jc w:val="center"/>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  </w:t>
      </w:r>
    </w:p>
    <w:p w:rsidR="00BC5DC8" w:rsidRPr="00D15CA8" w:rsidRDefault="00503FDE" w:rsidP="00D15CA8">
      <w:pPr>
        <w:spacing w:after="0" w:line="240" w:lineRule="auto"/>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w:t>
      </w:r>
      <w:r w:rsidR="00234675">
        <w:rPr>
          <w:rFonts w:ascii="Times New Roman" w:eastAsia="Times New Roman" w:hAnsi="Times New Roman" w:cs="Times New Roman"/>
          <w:sz w:val="28"/>
          <w:szCs w:val="28"/>
          <w:lang w:eastAsia="ru-RU"/>
        </w:rPr>
        <w:t>22</w:t>
      </w:r>
      <w:r w:rsidRPr="00D15CA8">
        <w:rPr>
          <w:rFonts w:ascii="Times New Roman" w:eastAsia="Times New Roman" w:hAnsi="Times New Roman" w:cs="Times New Roman"/>
          <w:sz w:val="28"/>
          <w:szCs w:val="28"/>
          <w:lang w:eastAsia="ru-RU"/>
        </w:rPr>
        <w:t>»</w:t>
      </w:r>
      <w:r w:rsidR="00234675">
        <w:rPr>
          <w:rFonts w:ascii="Times New Roman" w:eastAsia="Times New Roman" w:hAnsi="Times New Roman" w:cs="Times New Roman"/>
          <w:sz w:val="28"/>
          <w:szCs w:val="28"/>
          <w:lang w:eastAsia="ru-RU"/>
        </w:rPr>
        <w:t xml:space="preserve"> ноября </w:t>
      </w:r>
      <w:r w:rsidR="00BC5DC8" w:rsidRPr="00D15CA8">
        <w:rPr>
          <w:rFonts w:ascii="Times New Roman" w:eastAsia="Times New Roman" w:hAnsi="Times New Roman" w:cs="Times New Roman"/>
          <w:sz w:val="28"/>
          <w:szCs w:val="28"/>
          <w:lang w:eastAsia="ru-RU"/>
        </w:rPr>
        <w:t xml:space="preserve"> 202</w:t>
      </w:r>
      <w:r w:rsidR="00F35CAF" w:rsidRPr="00D15CA8">
        <w:rPr>
          <w:rFonts w:ascii="Times New Roman" w:eastAsia="Times New Roman" w:hAnsi="Times New Roman" w:cs="Times New Roman"/>
          <w:sz w:val="28"/>
          <w:szCs w:val="28"/>
          <w:lang w:eastAsia="ru-RU"/>
        </w:rPr>
        <w:t>3</w:t>
      </w:r>
      <w:r w:rsidR="00BC5DC8" w:rsidRPr="00D15CA8">
        <w:rPr>
          <w:rFonts w:ascii="Times New Roman" w:eastAsia="Times New Roman" w:hAnsi="Times New Roman" w:cs="Times New Roman"/>
          <w:sz w:val="28"/>
          <w:szCs w:val="28"/>
          <w:lang w:eastAsia="ru-RU"/>
        </w:rPr>
        <w:t xml:space="preserve"> г</w:t>
      </w:r>
      <w:r w:rsidR="00E329F2" w:rsidRPr="00D15CA8">
        <w:rPr>
          <w:rFonts w:ascii="Times New Roman" w:eastAsia="Times New Roman" w:hAnsi="Times New Roman" w:cs="Times New Roman"/>
          <w:sz w:val="28"/>
          <w:szCs w:val="28"/>
          <w:lang w:eastAsia="ru-RU"/>
        </w:rPr>
        <w:t>.</w:t>
      </w:r>
      <w:r w:rsidR="00771B2A" w:rsidRPr="00D15CA8">
        <w:rPr>
          <w:rFonts w:ascii="Times New Roman" w:eastAsia="Times New Roman" w:hAnsi="Times New Roman" w:cs="Times New Roman"/>
          <w:sz w:val="28"/>
          <w:szCs w:val="28"/>
          <w:lang w:eastAsia="ru-RU"/>
        </w:rPr>
        <w:t xml:space="preserve">         </w:t>
      </w:r>
      <w:r w:rsidR="00D15CA8">
        <w:rPr>
          <w:rFonts w:ascii="Times New Roman" w:eastAsia="Times New Roman" w:hAnsi="Times New Roman" w:cs="Times New Roman"/>
          <w:sz w:val="28"/>
          <w:szCs w:val="28"/>
          <w:lang w:eastAsia="ru-RU"/>
        </w:rPr>
        <w:t xml:space="preserve">      </w:t>
      </w:r>
      <w:r w:rsidR="00234675">
        <w:rPr>
          <w:rFonts w:ascii="Times New Roman" w:eastAsia="Times New Roman" w:hAnsi="Times New Roman" w:cs="Times New Roman"/>
          <w:sz w:val="28"/>
          <w:szCs w:val="28"/>
          <w:lang w:eastAsia="ru-RU"/>
        </w:rPr>
        <w:t xml:space="preserve">            </w:t>
      </w:r>
      <w:r w:rsidR="00771B2A" w:rsidRPr="00D15CA8">
        <w:rPr>
          <w:rFonts w:ascii="Times New Roman" w:eastAsia="Times New Roman" w:hAnsi="Times New Roman" w:cs="Times New Roman"/>
          <w:sz w:val="28"/>
          <w:szCs w:val="28"/>
          <w:lang w:eastAsia="ru-RU"/>
        </w:rPr>
        <w:t>№</w:t>
      </w:r>
      <w:r w:rsidR="00234675">
        <w:rPr>
          <w:rFonts w:ascii="Times New Roman" w:eastAsia="Times New Roman" w:hAnsi="Times New Roman" w:cs="Times New Roman"/>
          <w:sz w:val="28"/>
          <w:szCs w:val="28"/>
          <w:lang w:eastAsia="ru-RU"/>
        </w:rPr>
        <w:t xml:space="preserve"> 7</w:t>
      </w:r>
      <w:r w:rsidR="00D15CA8" w:rsidRPr="00D15CA8">
        <w:rPr>
          <w:rFonts w:ascii="Times New Roman" w:eastAsia="Times New Roman" w:hAnsi="Times New Roman" w:cs="Times New Roman"/>
          <w:sz w:val="28"/>
          <w:szCs w:val="28"/>
          <w:lang w:eastAsia="ru-RU"/>
        </w:rPr>
        <w:t xml:space="preserve">    </w:t>
      </w:r>
      <w:r w:rsidR="00D15CA8">
        <w:rPr>
          <w:rFonts w:ascii="Times New Roman" w:eastAsia="Times New Roman" w:hAnsi="Times New Roman" w:cs="Times New Roman"/>
          <w:sz w:val="28"/>
          <w:szCs w:val="28"/>
          <w:lang w:eastAsia="ru-RU"/>
        </w:rPr>
        <w:t xml:space="preserve">                               </w:t>
      </w:r>
      <w:r w:rsidR="00234675">
        <w:rPr>
          <w:rFonts w:ascii="Times New Roman" w:eastAsia="Times New Roman" w:hAnsi="Times New Roman" w:cs="Times New Roman"/>
          <w:sz w:val="28"/>
          <w:szCs w:val="28"/>
          <w:lang w:eastAsia="ru-RU"/>
        </w:rPr>
        <w:t xml:space="preserve">   </w:t>
      </w:r>
      <w:r w:rsidR="00D15CA8" w:rsidRPr="00D15CA8">
        <w:rPr>
          <w:rFonts w:ascii="Times New Roman" w:eastAsia="Times New Roman" w:hAnsi="Times New Roman" w:cs="Times New Roman"/>
          <w:sz w:val="28"/>
          <w:szCs w:val="28"/>
          <w:lang w:eastAsia="ru-RU"/>
        </w:rPr>
        <w:t>с. Ногкау</w:t>
      </w:r>
      <w:bookmarkStart w:id="0" w:name="_GoBack"/>
      <w:bookmarkEnd w:id="0"/>
    </w:p>
    <w:p w:rsidR="00BC5DC8" w:rsidRPr="00D15CA8" w:rsidRDefault="00BC5DC8" w:rsidP="00BC5DC8">
      <w:pPr>
        <w:spacing w:after="0" w:line="240" w:lineRule="auto"/>
        <w:ind w:firstLine="540"/>
        <w:jc w:val="both"/>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  </w:t>
      </w:r>
    </w:p>
    <w:p w:rsidR="004965D4" w:rsidRPr="00D15CA8" w:rsidRDefault="00BC5DC8" w:rsidP="004965D4">
      <w:pPr>
        <w:keepNext/>
        <w:spacing w:after="0" w:line="240" w:lineRule="auto"/>
        <w:jc w:val="center"/>
        <w:outlineLvl w:val="0"/>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Об утверждении Положения об осуществлении муниципального контроля в сфере благоустройства на территории </w:t>
      </w:r>
      <w:r w:rsidR="00D15CA8" w:rsidRPr="00D15CA8">
        <w:rPr>
          <w:rFonts w:ascii="Times New Roman" w:eastAsia="Times New Roman" w:hAnsi="Times New Roman" w:cs="Times New Roman"/>
          <w:sz w:val="28"/>
          <w:szCs w:val="28"/>
          <w:lang w:eastAsia="ru-RU"/>
        </w:rPr>
        <w:t>Ногкау</w:t>
      </w:r>
      <w:r w:rsidR="00CA46CE" w:rsidRPr="00D15CA8">
        <w:rPr>
          <w:rFonts w:ascii="Times New Roman" w:eastAsia="Times New Roman" w:hAnsi="Times New Roman" w:cs="Times New Roman"/>
          <w:bCs/>
          <w:kern w:val="32"/>
          <w:sz w:val="28"/>
          <w:szCs w:val="28"/>
        </w:rPr>
        <w:t>ского</w:t>
      </w:r>
      <w:r w:rsidR="004965D4" w:rsidRPr="00D15CA8">
        <w:rPr>
          <w:rFonts w:ascii="Times New Roman" w:eastAsia="Times New Roman" w:hAnsi="Times New Roman" w:cs="Times New Roman"/>
          <w:bCs/>
          <w:kern w:val="32"/>
          <w:sz w:val="28"/>
          <w:szCs w:val="28"/>
        </w:rPr>
        <w:t xml:space="preserve"> сельского поселения</w:t>
      </w:r>
    </w:p>
    <w:p w:rsidR="00BC5DC8" w:rsidRPr="00D15CA8" w:rsidRDefault="00503FDE" w:rsidP="00BC5DC8">
      <w:pPr>
        <w:spacing w:after="0" w:line="240" w:lineRule="auto"/>
        <w:jc w:val="center"/>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Алагирского муниципального района </w:t>
      </w:r>
      <w:r w:rsidR="00D11F1C" w:rsidRPr="00D15CA8">
        <w:rPr>
          <w:rFonts w:ascii="Times New Roman" w:eastAsia="Times New Roman" w:hAnsi="Times New Roman" w:cs="Times New Roman"/>
          <w:sz w:val="28"/>
          <w:szCs w:val="28"/>
          <w:lang w:eastAsia="ru-RU"/>
        </w:rPr>
        <w:t>Республики Северная Осетия - Алания</w:t>
      </w:r>
    </w:p>
    <w:p w:rsidR="00BC5DC8" w:rsidRPr="00D15CA8" w:rsidRDefault="00BC5DC8" w:rsidP="00BC5DC8">
      <w:pPr>
        <w:spacing w:after="0" w:line="240" w:lineRule="auto"/>
        <w:ind w:firstLine="540"/>
        <w:jc w:val="both"/>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  </w:t>
      </w:r>
    </w:p>
    <w:p w:rsidR="00BC5DC8" w:rsidRPr="00D15CA8" w:rsidRDefault="00BC5DC8" w:rsidP="008C0DB6">
      <w:pPr>
        <w:keepNext/>
        <w:spacing w:after="0" w:line="240" w:lineRule="auto"/>
        <w:ind w:firstLine="708"/>
        <w:jc w:val="both"/>
        <w:outlineLvl w:val="0"/>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Руководствуясь Федеральным законом от 6 октября 2003 года </w:t>
      </w:r>
      <w:r w:rsidR="008C0DB6" w:rsidRPr="00D15CA8">
        <w:rPr>
          <w:rFonts w:ascii="Times New Roman" w:eastAsia="Times New Roman" w:hAnsi="Times New Roman" w:cs="Times New Roman"/>
          <w:sz w:val="28"/>
          <w:szCs w:val="28"/>
          <w:lang w:eastAsia="ru-RU"/>
        </w:rPr>
        <w:t>№</w:t>
      </w:r>
      <w:r w:rsidRPr="00D15CA8">
        <w:rPr>
          <w:rFonts w:ascii="Times New Roman" w:eastAsia="Times New Roman" w:hAnsi="Times New Roman" w:cs="Times New Roman"/>
          <w:sz w:val="28"/>
          <w:szCs w:val="28"/>
          <w:lang w:eastAsia="ru-RU"/>
        </w:rPr>
        <w:t xml:space="preserve"> 131-ФЗ </w:t>
      </w:r>
      <w:r w:rsidR="003745FD" w:rsidRPr="00D15CA8">
        <w:rPr>
          <w:rFonts w:ascii="Times New Roman" w:eastAsia="Times New Roman" w:hAnsi="Times New Roman" w:cs="Times New Roman"/>
          <w:sz w:val="28"/>
          <w:szCs w:val="28"/>
          <w:lang w:eastAsia="ru-RU"/>
        </w:rPr>
        <w:t>«</w:t>
      </w:r>
      <w:r w:rsidRPr="00D15CA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745FD" w:rsidRPr="00D15CA8">
        <w:rPr>
          <w:rFonts w:ascii="Times New Roman" w:eastAsia="Times New Roman" w:hAnsi="Times New Roman" w:cs="Times New Roman"/>
          <w:sz w:val="28"/>
          <w:szCs w:val="28"/>
          <w:lang w:eastAsia="ru-RU"/>
        </w:rPr>
        <w:t>»</w:t>
      </w:r>
      <w:r w:rsidRPr="00D15CA8">
        <w:rPr>
          <w:rFonts w:ascii="Times New Roman" w:eastAsia="Times New Roman" w:hAnsi="Times New Roman" w:cs="Times New Roman"/>
          <w:sz w:val="28"/>
          <w:szCs w:val="28"/>
          <w:lang w:eastAsia="ru-RU"/>
        </w:rPr>
        <w:t xml:space="preserve">, Федеральным законом от 31 июля 2020 года </w:t>
      </w:r>
      <w:r w:rsidR="008C0DB6" w:rsidRPr="00D15CA8">
        <w:rPr>
          <w:rFonts w:ascii="Times New Roman" w:eastAsia="Times New Roman" w:hAnsi="Times New Roman" w:cs="Times New Roman"/>
          <w:sz w:val="28"/>
          <w:szCs w:val="28"/>
          <w:lang w:eastAsia="ru-RU"/>
        </w:rPr>
        <w:t>№</w:t>
      </w:r>
      <w:r w:rsidRPr="00D15CA8">
        <w:rPr>
          <w:rFonts w:ascii="Times New Roman" w:eastAsia="Times New Roman" w:hAnsi="Times New Roman" w:cs="Times New Roman"/>
          <w:sz w:val="28"/>
          <w:szCs w:val="28"/>
          <w:lang w:eastAsia="ru-RU"/>
        </w:rPr>
        <w:t xml:space="preserve"> 248-ФЗ </w:t>
      </w:r>
      <w:r w:rsidR="003745FD" w:rsidRPr="00D15CA8">
        <w:rPr>
          <w:rFonts w:ascii="Times New Roman" w:eastAsia="Times New Roman" w:hAnsi="Times New Roman" w:cs="Times New Roman"/>
          <w:sz w:val="28"/>
          <w:szCs w:val="28"/>
          <w:lang w:eastAsia="ru-RU"/>
        </w:rPr>
        <w:t>«</w:t>
      </w:r>
      <w:r w:rsidRPr="00D15CA8">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3745FD" w:rsidRPr="00D15CA8">
        <w:rPr>
          <w:rFonts w:ascii="Times New Roman" w:eastAsia="Times New Roman" w:hAnsi="Times New Roman" w:cs="Times New Roman"/>
          <w:sz w:val="28"/>
          <w:szCs w:val="28"/>
          <w:lang w:eastAsia="ru-RU"/>
        </w:rPr>
        <w:t>»</w:t>
      </w:r>
      <w:r w:rsidRPr="00D15CA8">
        <w:rPr>
          <w:rFonts w:ascii="Times New Roman" w:eastAsia="Times New Roman" w:hAnsi="Times New Roman" w:cs="Times New Roman"/>
          <w:sz w:val="28"/>
          <w:szCs w:val="28"/>
          <w:lang w:eastAsia="ru-RU"/>
        </w:rPr>
        <w:t xml:space="preserve">, уставом </w:t>
      </w:r>
      <w:r w:rsidR="00D15CA8" w:rsidRPr="00D15CA8">
        <w:rPr>
          <w:rFonts w:ascii="Times New Roman" w:eastAsia="Times New Roman" w:hAnsi="Times New Roman" w:cs="Times New Roman"/>
          <w:sz w:val="28"/>
          <w:szCs w:val="28"/>
          <w:lang w:eastAsia="ru-RU"/>
        </w:rPr>
        <w:t>Ногкау</w:t>
      </w:r>
      <w:r w:rsidR="00CA46CE" w:rsidRPr="00D15CA8">
        <w:rPr>
          <w:rFonts w:ascii="Times New Roman" w:eastAsia="Times New Roman" w:hAnsi="Times New Roman" w:cs="Times New Roman"/>
          <w:sz w:val="28"/>
          <w:szCs w:val="28"/>
          <w:lang w:eastAsia="ru-RU"/>
        </w:rPr>
        <w:t>ского</w:t>
      </w:r>
      <w:r w:rsidR="00D15CA8" w:rsidRPr="00D15CA8">
        <w:rPr>
          <w:rFonts w:ascii="Times New Roman" w:eastAsia="Times New Roman" w:hAnsi="Times New Roman" w:cs="Times New Roman"/>
          <w:sz w:val="28"/>
          <w:szCs w:val="28"/>
          <w:lang w:eastAsia="ru-RU"/>
        </w:rPr>
        <w:t xml:space="preserve"> </w:t>
      </w:r>
      <w:r w:rsidRPr="00D15CA8">
        <w:rPr>
          <w:rFonts w:ascii="Times New Roman" w:eastAsia="Times New Roman" w:hAnsi="Times New Roman" w:cs="Times New Roman"/>
          <w:sz w:val="28"/>
          <w:szCs w:val="28"/>
          <w:lang w:eastAsia="ru-RU"/>
        </w:rPr>
        <w:t xml:space="preserve">сельского поселения </w:t>
      </w:r>
      <w:r w:rsidR="00D11F1C" w:rsidRPr="00D15CA8">
        <w:rPr>
          <w:rFonts w:ascii="Times New Roman" w:eastAsia="Times New Roman" w:hAnsi="Times New Roman" w:cs="Times New Roman"/>
          <w:sz w:val="28"/>
          <w:szCs w:val="28"/>
          <w:lang w:eastAsia="ru-RU"/>
        </w:rPr>
        <w:t>Республики Северная Осетия - Алания</w:t>
      </w:r>
      <w:r w:rsidRPr="00D15CA8">
        <w:rPr>
          <w:rFonts w:ascii="Times New Roman" w:eastAsia="Times New Roman" w:hAnsi="Times New Roman" w:cs="Times New Roman"/>
          <w:sz w:val="28"/>
          <w:szCs w:val="28"/>
          <w:lang w:eastAsia="ru-RU"/>
        </w:rPr>
        <w:t>, в целях определения правил организации и осуществления деятельности администрации поселения за соблюдением юридическими лицами, индивидуальными предпринимателями 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w:t>
      </w:r>
      <w:r w:rsidR="00D15CA8" w:rsidRPr="00D15CA8">
        <w:rPr>
          <w:rFonts w:ascii="Times New Roman" w:eastAsia="Times New Roman" w:hAnsi="Times New Roman" w:cs="Times New Roman"/>
          <w:sz w:val="28"/>
          <w:szCs w:val="28"/>
          <w:lang w:eastAsia="ru-RU"/>
        </w:rPr>
        <w:t xml:space="preserve"> </w:t>
      </w:r>
      <w:r w:rsidR="004965D4" w:rsidRPr="00D15CA8">
        <w:rPr>
          <w:rFonts w:ascii="Times New Roman" w:eastAsia="Times New Roman" w:hAnsi="Times New Roman" w:cs="Times New Roman"/>
          <w:bCs/>
          <w:kern w:val="32"/>
          <w:sz w:val="28"/>
          <w:szCs w:val="28"/>
        </w:rPr>
        <w:t>Собрание представителей</w:t>
      </w:r>
      <w:r w:rsidR="00D15CA8" w:rsidRPr="00D15CA8">
        <w:rPr>
          <w:rFonts w:ascii="Times New Roman" w:eastAsia="Times New Roman" w:hAnsi="Times New Roman" w:cs="Times New Roman"/>
          <w:bCs/>
          <w:kern w:val="32"/>
          <w:sz w:val="28"/>
          <w:szCs w:val="28"/>
        </w:rPr>
        <w:t xml:space="preserve"> Ногкау</w:t>
      </w:r>
      <w:r w:rsidR="00CA46CE" w:rsidRPr="00D15CA8">
        <w:rPr>
          <w:rFonts w:ascii="Times New Roman" w:eastAsia="Times New Roman" w:hAnsi="Times New Roman" w:cs="Times New Roman"/>
          <w:bCs/>
          <w:kern w:val="32"/>
          <w:sz w:val="28"/>
          <w:szCs w:val="28"/>
        </w:rPr>
        <w:t>ского</w:t>
      </w:r>
      <w:r w:rsidR="004965D4" w:rsidRPr="00D15CA8">
        <w:rPr>
          <w:rFonts w:ascii="Times New Roman" w:eastAsia="Times New Roman" w:hAnsi="Times New Roman" w:cs="Times New Roman"/>
          <w:bCs/>
          <w:kern w:val="32"/>
          <w:sz w:val="28"/>
          <w:szCs w:val="28"/>
        </w:rPr>
        <w:t xml:space="preserve"> сельского поселения</w:t>
      </w:r>
      <w:r w:rsidR="00D15CA8" w:rsidRPr="00D15CA8">
        <w:rPr>
          <w:rFonts w:ascii="Times New Roman" w:eastAsia="Times New Roman" w:hAnsi="Times New Roman" w:cs="Times New Roman"/>
          <w:bCs/>
          <w:kern w:val="32"/>
          <w:sz w:val="28"/>
          <w:szCs w:val="28"/>
        </w:rPr>
        <w:t xml:space="preserve"> </w:t>
      </w:r>
      <w:r w:rsidRPr="00D15CA8">
        <w:rPr>
          <w:rFonts w:ascii="Times New Roman" w:eastAsia="Times New Roman" w:hAnsi="Times New Roman" w:cs="Times New Roman"/>
          <w:sz w:val="28"/>
          <w:szCs w:val="28"/>
          <w:lang w:eastAsia="ru-RU"/>
        </w:rPr>
        <w:t>реш</w:t>
      </w:r>
      <w:r w:rsidR="00503FDE" w:rsidRPr="00D15CA8">
        <w:rPr>
          <w:rFonts w:ascii="Times New Roman" w:eastAsia="Times New Roman" w:hAnsi="Times New Roman" w:cs="Times New Roman"/>
          <w:sz w:val="28"/>
          <w:szCs w:val="28"/>
          <w:lang w:eastAsia="ru-RU"/>
        </w:rPr>
        <w:t>ает</w:t>
      </w:r>
      <w:r w:rsidRPr="00D15CA8">
        <w:rPr>
          <w:rFonts w:ascii="Times New Roman" w:eastAsia="Times New Roman" w:hAnsi="Times New Roman" w:cs="Times New Roman"/>
          <w:sz w:val="28"/>
          <w:szCs w:val="28"/>
          <w:lang w:eastAsia="ru-RU"/>
        </w:rPr>
        <w:t xml:space="preserve">: </w:t>
      </w:r>
    </w:p>
    <w:p w:rsidR="00BC5DC8" w:rsidRPr="00D15CA8" w:rsidRDefault="00BC5DC8" w:rsidP="00BC5DC8">
      <w:pPr>
        <w:spacing w:after="0" w:line="240" w:lineRule="auto"/>
        <w:jc w:val="center"/>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  </w:t>
      </w:r>
    </w:p>
    <w:p w:rsidR="00BC5DC8" w:rsidRPr="00D15CA8" w:rsidRDefault="00BC5DC8" w:rsidP="008C0DB6">
      <w:pPr>
        <w:keepNext/>
        <w:spacing w:after="0" w:line="240" w:lineRule="auto"/>
        <w:ind w:firstLine="708"/>
        <w:jc w:val="both"/>
        <w:outlineLvl w:val="0"/>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1. Утвердить Положение об осуществлении муниципального контроля в сфере благоустройства на территории </w:t>
      </w:r>
      <w:r w:rsidR="00D15CA8" w:rsidRPr="00D15CA8">
        <w:rPr>
          <w:rFonts w:ascii="Times New Roman" w:eastAsia="Times New Roman" w:hAnsi="Times New Roman" w:cs="Times New Roman"/>
          <w:sz w:val="28"/>
          <w:szCs w:val="28"/>
          <w:lang w:eastAsia="ru-RU"/>
        </w:rPr>
        <w:t>Ногкау</w:t>
      </w:r>
      <w:r w:rsidR="00CA46CE" w:rsidRPr="00D15CA8">
        <w:rPr>
          <w:rFonts w:ascii="Times New Roman" w:eastAsia="Times New Roman" w:hAnsi="Times New Roman" w:cs="Times New Roman"/>
          <w:bCs/>
          <w:kern w:val="32"/>
          <w:sz w:val="28"/>
          <w:szCs w:val="28"/>
        </w:rPr>
        <w:t>ского</w:t>
      </w:r>
      <w:r w:rsidR="008C0DB6" w:rsidRPr="00D15CA8">
        <w:rPr>
          <w:rFonts w:ascii="Times New Roman" w:eastAsia="Times New Roman" w:hAnsi="Times New Roman" w:cs="Times New Roman"/>
          <w:bCs/>
          <w:kern w:val="32"/>
          <w:sz w:val="28"/>
          <w:szCs w:val="28"/>
        </w:rPr>
        <w:t xml:space="preserve"> сельского поселения</w:t>
      </w:r>
      <w:r w:rsidR="00D15CA8" w:rsidRPr="00D15CA8">
        <w:rPr>
          <w:rFonts w:ascii="Times New Roman" w:eastAsia="Times New Roman" w:hAnsi="Times New Roman" w:cs="Times New Roman"/>
          <w:bCs/>
          <w:kern w:val="32"/>
          <w:sz w:val="28"/>
          <w:szCs w:val="28"/>
        </w:rPr>
        <w:t xml:space="preserve"> </w:t>
      </w:r>
      <w:r w:rsidR="00503FDE" w:rsidRPr="00D15CA8">
        <w:rPr>
          <w:rFonts w:ascii="Times New Roman" w:eastAsia="Times New Roman" w:hAnsi="Times New Roman" w:cs="Times New Roman"/>
          <w:sz w:val="28"/>
          <w:szCs w:val="28"/>
          <w:lang w:eastAsia="ru-RU"/>
        </w:rPr>
        <w:t xml:space="preserve">Алагирского муниципального района </w:t>
      </w:r>
      <w:r w:rsidR="00D11F1C" w:rsidRPr="00D15CA8">
        <w:rPr>
          <w:rFonts w:ascii="Times New Roman" w:eastAsia="Times New Roman" w:hAnsi="Times New Roman" w:cs="Times New Roman"/>
          <w:sz w:val="28"/>
          <w:szCs w:val="28"/>
          <w:lang w:eastAsia="ru-RU"/>
        </w:rPr>
        <w:t xml:space="preserve">Республики Северная Осетия </w:t>
      </w:r>
      <w:r w:rsidR="00F35CAF" w:rsidRPr="00D15CA8">
        <w:rPr>
          <w:rFonts w:ascii="Times New Roman" w:eastAsia="Times New Roman" w:hAnsi="Times New Roman" w:cs="Times New Roman"/>
          <w:sz w:val="28"/>
          <w:szCs w:val="28"/>
          <w:lang w:eastAsia="ru-RU"/>
        </w:rPr>
        <w:t xml:space="preserve">- </w:t>
      </w:r>
      <w:r w:rsidR="00D11F1C" w:rsidRPr="00D15CA8">
        <w:rPr>
          <w:rFonts w:ascii="Times New Roman" w:eastAsia="Times New Roman" w:hAnsi="Times New Roman" w:cs="Times New Roman"/>
          <w:sz w:val="28"/>
          <w:szCs w:val="28"/>
          <w:lang w:eastAsia="ru-RU"/>
        </w:rPr>
        <w:t>Алания</w:t>
      </w:r>
      <w:r w:rsidR="008726BE" w:rsidRPr="00D15CA8">
        <w:rPr>
          <w:rFonts w:ascii="Times New Roman" w:eastAsia="Times New Roman" w:hAnsi="Times New Roman" w:cs="Times New Roman"/>
          <w:sz w:val="28"/>
          <w:szCs w:val="28"/>
          <w:lang w:eastAsia="ru-RU"/>
        </w:rPr>
        <w:t xml:space="preserve"> (далее </w:t>
      </w:r>
      <w:r w:rsidR="00D15CA8" w:rsidRPr="00D15CA8">
        <w:rPr>
          <w:rFonts w:ascii="Times New Roman" w:eastAsia="Times New Roman" w:hAnsi="Times New Roman" w:cs="Times New Roman"/>
          <w:sz w:val="28"/>
          <w:szCs w:val="28"/>
          <w:lang w:eastAsia="ru-RU"/>
        </w:rPr>
        <w:t>–</w:t>
      </w:r>
      <w:r w:rsidR="008726BE" w:rsidRPr="00D15CA8">
        <w:rPr>
          <w:rFonts w:ascii="Times New Roman" w:eastAsia="Times New Roman" w:hAnsi="Times New Roman" w:cs="Times New Roman"/>
          <w:sz w:val="28"/>
          <w:szCs w:val="28"/>
          <w:lang w:eastAsia="ru-RU"/>
        </w:rPr>
        <w:t xml:space="preserve"> </w:t>
      </w:r>
      <w:r w:rsidR="00D15CA8" w:rsidRPr="00D15CA8">
        <w:rPr>
          <w:rFonts w:ascii="Times New Roman" w:eastAsia="Times New Roman" w:hAnsi="Times New Roman" w:cs="Times New Roman"/>
          <w:sz w:val="28"/>
          <w:szCs w:val="28"/>
          <w:lang w:eastAsia="ru-RU"/>
        </w:rPr>
        <w:t>Ногкау</w:t>
      </w:r>
      <w:r w:rsidR="00CA46CE" w:rsidRPr="00D15CA8">
        <w:rPr>
          <w:rFonts w:ascii="Times New Roman" w:eastAsia="Times New Roman" w:hAnsi="Times New Roman" w:cs="Times New Roman"/>
          <w:sz w:val="28"/>
          <w:szCs w:val="28"/>
          <w:lang w:eastAsia="ru-RU"/>
        </w:rPr>
        <w:t>ское</w:t>
      </w:r>
      <w:r w:rsidR="00D15CA8" w:rsidRPr="00D15CA8">
        <w:rPr>
          <w:rFonts w:ascii="Times New Roman" w:eastAsia="Times New Roman" w:hAnsi="Times New Roman" w:cs="Times New Roman"/>
          <w:sz w:val="28"/>
          <w:szCs w:val="28"/>
          <w:lang w:eastAsia="ru-RU"/>
        </w:rPr>
        <w:t xml:space="preserve"> </w:t>
      </w:r>
      <w:r w:rsidR="008726BE" w:rsidRPr="00D15CA8">
        <w:rPr>
          <w:rFonts w:ascii="Times New Roman" w:eastAsia="Times New Roman" w:hAnsi="Times New Roman" w:cs="Times New Roman"/>
          <w:sz w:val="28"/>
          <w:szCs w:val="28"/>
          <w:lang w:eastAsia="ru-RU"/>
        </w:rPr>
        <w:t>сельское поселение</w:t>
      </w:r>
      <w:r w:rsidR="00F35CAF" w:rsidRPr="00D15CA8">
        <w:rPr>
          <w:rFonts w:ascii="Times New Roman" w:eastAsia="Times New Roman" w:hAnsi="Times New Roman" w:cs="Times New Roman"/>
          <w:sz w:val="28"/>
          <w:szCs w:val="28"/>
          <w:lang w:eastAsia="ru-RU"/>
        </w:rPr>
        <w:t>)</w:t>
      </w:r>
      <w:r w:rsidR="00D15CA8" w:rsidRPr="00D15CA8">
        <w:rPr>
          <w:rFonts w:ascii="Times New Roman" w:eastAsia="Times New Roman" w:hAnsi="Times New Roman" w:cs="Times New Roman"/>
          <w:sz w:val="28"/>
          <w:szCs w:val="28"/>
          <w:lang w:eastAsia="ru-RU"/>
        </w:rPr>
        <w:t xml:space="preserve"> </w:t>
      </w:r>
      <w:r w:rsidRPr="00D15CA8">
        <w:rPr>
          <w:rFonts w:ascii="Times New Roman" w:eastAsia="Times New Roman" w:hAnsi="Times New Roman" w:cs="Times New Roman"/>
          <w:sz w:val="28"/>
          <w:szCs w:val="28"/>
          <w:lang w:eastAsia="ru-RU"/>
        </w:rPr>
        <w:t xml:space="preserve">(приложение). </w:t>
      </w:r>
    </w:p>
    <w:p w:rsidR="00BC5DC8" w:rsidRPr="00D15CA8" w:rsidRDefault="00BC5DC8" w:rsidP="008C0DB6">
      <w:pPr>
        <w:keepNext/>
        <w:spacing w:after="0" w:line="240" w:lineRule="auto"/>
        <w:ind w:firstLine="540"/>
        <w:jc w:val="both"/>
        <w:outlineLvl w:val="0"/>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2. Настоящее решение обнародовать путем размещения на информационных стендах, расположенных на территории </w:t>
      </w:r>
      <w:r w:rsidR="00D15CA8" w:rsidRPr="00D15CA8">
        <w:rPr>
          <w:rFonts w:ascii="Times New Roman" w:eastAsia="Times New Roman" w:hAnsi="Times New Roman" w:cs="Times New Roman"/>
          <w:sz w:val="28"/>
          <w:szCs w:val="28"/>
          <w:lang w:eastAsia="ru-RU"/>
        </w:rPr>
        <w:t>Ногкау</w:t>
      </w:r>
      <w:r w:rsidR="00CA46CE" w:rsidRPr="00D15CA8">
        <w:rPr>
          <w:rFonts w:ascii="Times New Roman" w:eastAsia="Times New Roman" w:hAnsi="Times New Roman" w:cs="Times New Roman"/>
          <w:bCs/>
          <w:kern w:val="32"/>
          <w:sz w:val="28"/>
          <w:szCs w:val="28"/>
        </w:rPr>
        <w:t>ского</w:t>
      </w:r>
      <w:r w:rsidR="008C0DB6" w:rsidRPr="00D15CA8">
        <w:rPr>
          <w:rFonts w:ascii="Times New Roman" w:eastAsia="Times New Roman" w:hAnsi="Times New Roman" w:cs="Times New Roman"/>
          <w:bCs/>
          <w:kern w:val="32"/>
          <w:sz w:val="28"/>
          <w:szCs w:val="28"/>
        </w:rPr>
        <w:t xml:space="preserve"> сельского поселения</w:t>
      </w:r>
      <w:r w:rsidR="00D15CA8" w:rsidRPr="00D15CA8">
        <w:rPr>
          <w:rFonts w:ascii="Times New Roman" w:eastAsia="Times New Roman" w:hAnsi="Times New Roman" w:cs="Times New Roman"/>
          <w:bCs/>
          <w:kern w:val="32"/>
          <w:sz w:val="28"/>
          <w:szCs w:val="28"/>
        </w:rPr>
        <w:t xml:space="preserve"> </w:t>
      </w:r>
      <w:r w:rsidR="00F35CAF" w:rsidRPr="00D15CA8">
        <w:rPr>
          <w:rFonts w:ascii="Times New Roman" w:eastAsia="Times New Roman" w:hAnsi="Times New Roman" w:cs="Times New Roman"/>
          <w:sz w:val="28"/>
          <w:szCs w:val="28"/>
          <w:lang w:eastAsia="ru-RU"/>
        </w:rPr>
        <w:t xml:space="preserve">и </w:t>
      </w:r>
      <w:r w:rsidRPr="00D15CA8">
        <w:rPr>
          <w:rFonts w:ascii="Times New Roman" w:eastAsia="Times New Roman" w:hAnsi="Times New Roman" w:cs="Times New Roman"/>
          <w:sz w:val="28"/>
          <w:szCs w:val="28"/>
          <w:lang w:eastAsia="ru-RU"/>
        </w:rPr>
        <w:t xml:space="preserve">разместить на официальном сайте администрации </w:t>
      </w:r>
      <w:r w:rsidR="00F35CAF" w:rsidRPr="00D15CA8">
        <w:rPr>
          <w:rFonts w:ascii="Times New Roman" w:eastAsia="Times New Roman" w:hAnsi="Times New Roman" w:cs="Times New Roman"/>
          <w:sz w:val="28"/>
          <w:szCs w:val="28"/>
          <w:lang w:eastAsia="ru-RU"/>
        </w:rPr>
        <w:t xml:space="preserve">Алагирского муниципального района </w:t>
      </w:r>
      <w:r w:rsidR="008C0DB6" w:rsidRPr="00D15CA8">
        <w:rPr>
          <w:rFonts w:ascii="Times New Roman" w:eastAsia="Times New Roman" w:hAnsi="Times New Roman" w:cs="Times New Roman"/>
          <w:sz w:val="28"/>
          <w:szCs w:val="28"/>
          <w:lang w:eastAsia="ru-RU"/>
        </w:rPr>
        <w:t xml:space="preserve">в </w:t>
      </w:r>
      <w:r w:rsidRPr="00D15CA8">
        <w:rPr>
          <w:rFonts w:ascii="Times New Roman" w:eastAsia="Times New Roman" w:hAnsi="Times New Roman" w:cs="Times New Roman"/>
          <w:sz w:val="28"/>
          <w:szCs w:val="28"/>
          <w:lang w:eastAsia="ru-RU"/>
        </w:rPr>
        <w:t xml:space="preserve">информационно-телекоммуникационной сети Интернет. </w:t>
      </w:r>
    </w:p>
    <w:p w:rsidR="00F35CAF" w:rsidRPr="00D15CA8" w:rsidRDefault="00F35CAF" w:rsidP="008C0DB6">
      <w:pPr>
        <w:spacing w:after="0" w:line="240" w:lineRule="auto"/>
        <w:ind w:firstLine="540"/>
        <w:jc w:val="both"/>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3</w:t>
      </w:r>
      <w:r w:rsidR="00BC5DC8" w:rsidRPr="00D15CA8">
        <w:rPr>
          <w:rFonts w:ascii="Times New Roman" w:eastAsia="Times New Roman" w:hAnsi="Times New Roman" w:cs="Times New Roman"/>
          <w:sz w:val="28"/>
          <w:szCs w:val="28"/>
          <w:lang w:eastAsia="ru-RU"/>
        </w:rPr>
        <w:t>. Решение вступает в силу с</w:t>
      </w:r>
      <w:r w:rsidRPr="00D15CA8">
        <w:rPr>
          <w:rFonts w:ascii="Times New Roman" w:eastAsia="Times New Roman" w:hAnsi="Times New Roman" w:cs="Times New Roman"/>
          <w:sz w:val="28"/>
          <w:szCs w:val="28"/>
          <w:lang w:eastAsia="ru-RU"/>
        </w:rPr>
        <w:t>о дня его официального обнародования.</w:t>
      </w:r>
    </w:p>
    <w:p w:rsidR="00F35CAF" w:rsidRPr="00D15CA8" w:rsidRDefault="00F35CAF" w:rsidP="008C0DB6">
      <w:pPr>
        <w:spacing w:after="0" w:line="240" w:lineRule="auto"/>
        <w:ind w:firstLine="540"/>
        <w:jc w:val="both"/>
        <w:rPr>
          <w:rFonts w:ascii="Times New Roman" w:eastAsia="Times New Roman" w:hAnsi="Times New Roman" w:cs="Times New Roman"/>
          <w:sz w:val="28"/>
          <w:szCs w:val="28"/>
          <w:lang w:eastAsia="ru-RU"/>
        </w:rPr>
      </w:pPr>
    </w:p>
    <w:p w:rsidR="00BC5DC8" w:rsidRPr="00D15CA8" w:rsidRDefault="00BC5DC8" w:rsidP="00BC5DC8">
      <w:pPr>
        <w:spacing w:after="0" w:line="240" w:lineRule="auto"/>
        <w:ind w:firstLine="540"/>
        <w:jc w:val="both"/>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  </w:t>
      </w:r>
    </w:p>
    <w:p w:rsidR="008C0DB6" w:rsidRPr="00D15CA8" w:rsidRDefault="00BC5DC8" w:rsidP="00D15CA8">
      <w:pPr>
        <w:spacing w:after="0" w:line="240" w:lineRule="auto"/>
        <w:jc w:val="both"/>
        <w:rPr>
          <w:rFonts w:ascii="Times New Roman" w:eastAsia="Times New Roman" w:hAnsi="Times New Roman" w:cs="Times New Roman"/>
          <w:sz w:val="28"/>
          <w:szCs w:val="28"/>
          <w:lang w:eastAsia="ru-RU"/>
        </w:rPr>
      </w:pPr>
      <w:r w:rsidRPr="00D15CA8">
        <w:rPr>
          <w:rFonts w:ascii="Times New Roman" w:eastAsia="Times New Roman" w:hAnsi="Times New Roman" w:cs="Times New Roman"/>
          <w:sz w:val="28"/>
          <w:szCs w:val="28"/>
          <w:lang w:eastAsia="ru-RU"/>
        </w:rPr>
        <w:t xml:space="preserve"> Глава </w:t>
      </w:r>
      <w:r w:rsidR="00D15CA8" w:rsidRPr="00D15CA8">
        <w:rPr>
          <w:rFonts w:ascii="Times New Roman" w:eastAsia="Times New Roman" w:hAnsi="Times New Roman" w:cs="Times New Roman"/>
          <w:bCs/>
          <w:kern w:val="32"/>
          <w:sz w:val="28"/>
          <w:szCs w:val="28"/>
        </w:rPr>
        <w:t>Ногкау</w:t>
      </w:r>
      <w:r w:rsidR="00CA46CE" w:rsidRPr="00D15CA8">
        <w:rPr>
          <w:rFonts w:ascii="Times New Roman" w:eastAsia="Times New Roman" w:hAnsi="Times New Roman" w:cs="Times New Roman"/>
          <w:bCs/>
          <w:kern w:val="32"/>
          <w:sz w:val="28"/>
          <w:szCs w:val="28"/>
        </w:rPr>
        <w:t>ского</w:t>
      </w:r>
      <w:r w:rsidR="008C0DB6" w:rsidRPr="00D15CA8">
        <w:rPr>
          <w:rFonts w:ascii="Times New Roman" w:eastAsia="Times New Roman" w:hAnsi="Times New Roman" w:cs="Times New Roman"/>
          <w:bCs/>
          <w:kern w:val="32"/>
          <w:sz w:val="28"/>
          <w:szCs w:val="28"/>
        </w:rPr>
        <w:t xml:space="preserve"> </w:t>
      </w:r>
      <w:r w:rsidR="00D15CA8" w:rsidRPr="00D15CA8">
        <w:rPr>
          <w:rFonts w:ascii="Times New Roman" w:eastAsia="Times New Roman" w:hAnsi="Times New Roman" w:cs="Times New Roman"/>
          <w:bCs/>
          <w:kern w:val="32"/>
          <w:sz w:val="28"/>
          <w:szCs w:val="28"/>
        </w:rPr>
        <w:t>СП                                                   К.Г. ДЕМУРОВ</w:t>
      </w:r>
    </w:p>
    <w:p w:rsidR="00F35CAF" w:rsidRPr="00D15CA8" w:rsidRDefault="00F35CAF" w:rsidP="00BC5DC8">
      <w:pPr>
        <w:spacing w:after="0" w:line="240" w:lineRule="auto"/>
        <w:ind w:firstLine="540"/>
        <w:jc w:val="both"/>
        <w:rPr>
          <w:rFonts w:ascii="Times New Roman" w:eastAsia="Times New Roman" w:hAnsi="Times New Roman" w:cs="Times New Roman"/>
          <w:sz w:val="28"/>
          <w:szCs w:val="28"/>
          <w:lang w:eastAsia="ru-RU"/>
        </w:rPr>
      </w:pPr>
    </w:p>
    <w:p w:rsidR="00BC5DC8" w:rsidRPr="00BC5DC8" w:rsidRDefault="00234675" w:rsidP="00D15CA8">
      <w:pPr>
        <w:spacing w:after="0" w:line="240" w:lineRule="auto"/>
        <w:ind w:left="637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C5DC8" w:rsidRPr="00BC5DC8">
        <w:rPr>
          <w:rFonts w:ascii="Times New Roman" w:eastAsia="Times New Roman" w:hAnsi="Times New Roman" w:cs="Times New Roman"/>
          <w:sz w:val="24"/>
          <w:szCs w:val="24"/>
          <w:lang w:eastAsia="ru-RU"/>
        </w:rPr>
        <w:t xml:space="preserve">ПРИЛОЖЕНИЕ </w:t>
      </w:r>
    </w:p>
    <w:p w:rsidR="008C0DB6" w:rsidRDefault="00234675" w:rsidP="00234675">
      <w:pPr>
        <w:keepNext/>
        <w:spacing w:after="0" w:line="240" w:lineRule="auto"/>
        <w:jc w:val="center"/>
        <w:outlineLvl w:val="0"/>
        <w:rPr>
          <w:rFonts w:ascii="Times New Roman" w:eastAsia="Times New Roman" w:hAnsi="Times New Roman"/>
          <w:bCs/>
          <w:kern w:val="32"/>
          <w:sz w:val="24"/>
          <w:szCs w:val="24"/>
        </w:rPr>
      </w:pPr>
      <w:r>
        <w:rPr>
          <w:rFonts w:ascii="Times New Roman" w:eastAsia="Times New Roman" w:hAnsi="Times New Roman" w:cs="Times New Roman"/>
          <w:sz w:val="24"/>
          <w:szCs w:val="24"/>
          <w:lang w:eastAsia="ru-RU"/>
        </w:rPr>
        <w:t xml:space="preserve">                                                                                            </w:t>
      </w:r>
      <w:r w:rsidR="00BC5DC8" w:rsidRPr="00BC5DC8">
        <w:rPr>
          <w:rFonts w:ascii="Times New Roman" w:eastAsia="Times New Roman" w:hAnsi="Times New Roman" w:cs="Times New Roman"/>
          <w:sz w:val="24"/>
          <w:szCs w:val="24"/>
          <w:lang w:eastAsia="ru-RU"/>
        </w:rPr>
        <w:t xml:space="preserve">к решению </w:t>
      </w:r>
      <w:r w:rsidR="008C0DB6" w:rsidRPr="004965D4">
        <w:rPr>
          <w:rFonts w:ascii="Times New Roman" w:eastAsia="Times New Roman" w:hAnsi="Times New Roman" w:cs="Times New Roman"/>
          <w:bCs/>
          <w:kern w:val="32"/>
          <w:sz w:val="24"/>
          <w:szCs w:val="24"/>
        </w:rPr>
        <w:t>Собрани</w:t>
      </w:r>
      <w:r w:rsidR="008C0DB6">
        <w:rPr>
          <w:rFonts w:ascii="Times New Roman" w:eastAsia="Times New Roman" w:hAnsi="Times New Roman"/>
          <w:bCs/>
          <w:kern w:val="32"/>
          <w:sz w:val="24"/>
          <w:szCs w:val="24"/>
        </w:rPr>
        <w:t>я</w:t>
      </w:r>
    </w:p>
    <w:p w:rsidR="008C0DB6" w:rsidRDefault="008C0DB6" w:rsidP="008C0DB6">
      <w:pPr>
        <w:keepNext/>
        <w:spacing w:after="0" w:line="240" w:lineRule="auto"/>
        <w:jc w:val="right"/>
        <w:outlineLvl w:val="0"/>
        <w:rPr>
          <w:rFonts w:ascii="Times New Roman" w:eastAsia="Times New Roman" w:hAnsi="Times New Roman"/>
          <w:bCs/>
          <w:kern w:val="32"/>
          <w:sz w:val="24"/>
          <w:szCs w:val="24"/>
        </w:rPr>
      </w:pPr>
      <w:r w:rsidRPr="004965D4">
        <w:rPr>
          <w:rFonts w:ascii="Times New Roman" w:eastAsia="Times New Roman" w:hAnsi="Times New Roman" w:cs="Times New Roman"/>
          <w:bCs/>
          <w:kern w:val="32"/>
          <w:sz w:val="24"/>
          <w:szCs w:val="24"/>
        </w:rPr>
        <w:t>представителей</w:t>
      </w:r>
      <w:r w:rsidR="00D15CA8">
        <w:rPr>
          <w:rFonts w:ascii="Times New Roman" w:eastAsia="Times New Roman" w:hAnsi="Times New Roman" w:cs="Times New Roman"/>
          <w:bCs/>
          <w:kern w:val="32"/>
          <w:sz w:val="24"/>
          <w:szCs w:val="24"/>
        </w:rPr>
        <w:t xml:space="preserve"> Ногкау</w:t>
      </w:r>
      <w:r w:rsidR="00CA46CE">
        <w:rPr>
          <w:rFonts w:ascii="Times New Roman" w:eastAsia="Times New Roman" w:hAnsi="Times New Roman" w:cs="Times New Roman"/>
          <w:bCs/>
          <w:kern w:val="32"/>
          <w:sz w:val="24"/>
          <w:szCs w:val="24"/>
        </w:rPr>
        <w:t>ского</w:t>
      </w:r>
    </w:p>
    <w:p w:rsidR="008C0DB6" w:rsidRPr="004965D4" w:rsidRDefault="00234675" w:rsidP="00234675">
      <w:pPr>
        <w:keepNext/>
        <w:spacing w:after="0" w:line="240" w:lineRule="auto"/>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 xml:space="preserve">                                                                                            </w:t>
      </w:r>
      <w:r w:rsidR="008C0DB6" w:rsidRPr="004965D4">
        <w:rPr>
          <w:rFonts w:ascii="Times New Roman" w:eastAsia="Times New Roman" w:hAnsi="Times New Roman" w:cs="Times New Roman"/>
          <w:bCs/>
          <w:kern w:val="32"/>
          <w:sz w:val="24"/>
          <w:szCs w:val="24"/>
        </w:rPr>
        <w:t>сельского поселения</w:t>
      </w:r>
    </w:p>
    <w:p w:rsidR="00BC5DC8" w:rsidRPr="00BC5DC8" w:rsidRDefault="00BC5DC8" w:rsidP="004A2807">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от</w:t>
      </w:r>
      <w:r w:rsidR="00234675">
        <w:rPr>
          <w:rFonts w:ascii="Times New Roman" w:eastAsia="Times New Roman" w:hAnsi="Times New Roman" w:cs="Times New Roman"/>
          <w:sz w:val="24"/>
          <w:szCs w:val="24"/>
          <w:lang w:eastAsia="ru-RU"/>
        </w:rPr>
        <w:t xml:space="preserve"> 22.11.</w:t>
      </w:r>
      <w:r w:rsidRPr="00BC5DC8">
        <w:rPr>
          <w:rFonts w:ascii="Times New Roman" w:eastAsia="Times New Roman" w:hAnsi="Times New Roman" w:cs="Times New Roman"/>
          <w:sz w:val="24"/>
          <w:szCs w:val="24"/>
          <w:lang w:eastAsia="ru-RU"/>
        </w:rPr>
        <w:t>202</w:t>
      </w:r>
      <w:r w:rsidR="00D11F1C">
        <w:rPr>
          <w:rFonts w:ascii="Times New Roman" w:eastAsia="Times New Roman" w:hAnsi="Times New Roman" w:cs="Times New Roman"/>
          <w:sz w:val="24"/>
          <w:szCs w:val="24"/>
          <w:lang w:eastAsia="ru-RU"/>
        </w:rPr>
        <w:t>3</w:t>
      </w:r>
      <w:r w:rsidRPr="00BC5DC8">
        <w:rPr>
          <w:rFonts w:ascii="Times New Roman" w:eastAsia="Times New Roman" w:hAnsi="Times New Roman" w:cs="Times New Roman"/>
          <w:sz w:val="24"/>
          <w:szCs w:val="24"/>
          <w:lang w:eastAsia="ru-RU"/>
        </w:rPr>
        <w:t xml:space="preserve"> г. </w:t>
      </w:r>
      <w:r w:rsidR="00D11F1C">
        <w:rPr>
          <w:rFonts w:ascii="Times New Roman" w:eastAsia="Times New Roman" w:hAnsi="Times New Roman" w:cs="Times New Roman"/>
          <w:sz w:val="24"/>
          <w:szCs w:val="24"/>
          <w:lang w:eastAsia="ru-RU"/>
        </w:rPr>
        <w:t>№</w:t>
      </w:r>
      <w:r w:rsidR="00234675">
        <w:rPr>
          <w:rFonts w:ascii="Times New Roman" w:eastAsia="Times New Roman" w:hAnsi="Times New Roman" w:cs="Times New Roman"/>
          <w:sz w:val="24"/>
          <w:szCs w:val="24"/>
          <w:lang w:eastAsia="ru-RU"/>
        </w:rPr>
        <w:t xml:space="preserve"> 7</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Положение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 осуществлении муниципального контроля в сфере благоустройства на территории </w:t>
      </w:r>
      <w:r w:rsidR="00D15CA8">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D15CA8">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сельского поселения </w:t>
      </w:r>
      <w:r w:rsidR="00AF79AD">
        <w:rPr>
          <w:rFonts w:ascii="Times New Roman" w:eastAsia="Times New Roman" w:hAnsi="Times New Roman" w:cs="Times New Roman"/>
          <w:sz w:val="24"/>
          <w:szCs w:val="24"/>
          <w:lang w:eastAsia="ru-RU"/>
        </w:rPr>
        <w:t xml:space="preserve">Алагирского муниципального района </w:t>
      </w:r>
      <w:r w:rsidR="00D11F1C">
        <w:rPr>
          <w:rFonts w:ascii="Times New Roman" w:eastAsia="Times New Roman" w:hAnsi="Times New Roman" w:cs="Times New Roman"/>
          <w:sz w:val="24"/>
          <w:szCs w:val="24"/>
          <w:lang w:eastAsia="ru-RU"/>
        </w:rPr>
        <w:t>Республики Северная Осетия - Алания</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 Общие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1.1. Положение об осуществлении муниципального контроля в сфере благоустройства на территории </w:t>
      </w:r>
      <w:r w:rsidR="00D15CA8">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D15CA8">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сельского поселения </w:t>
      </w:r>
      <w:r w:rsidR="000E0D58">
        <w:rPr>
          <w:rFonts w:ascii="Times New Roman" w:eastAsia="Times New Roman" w:hAnsi="Times New Roman" w:cs="Times New Roman"/>
          <w:sz w:val="24"/>
          <w:szCs w:val="24"/>
          <w:lang w:eastAsia="ru-RU"/>
        </w:rPr>
        <w:t xml:space="preserve">Алагирского муниципального района </w:t>
      </w:r>
      <w:r w:rsidR="00D11F1C">
        <w:rPr>
          <w:rFonts w:ascii="Times New Roman" w:eastAsia="Times New Roman" w:hAnsi="Times New Roman" w:cs="Times New Roman"/>
          <w:sz w:val="24"/>
          <w:szCs w:val="24"/>
          <w:lang w:eastAsia="ru-RU"/>
        </w:rPr>
        <w:t>Республики Северная Осетия-Алания</w:t>
      </w:r>
      <w:r w:rsidRPr="00BC5DC8">
        <w:rPr>
          <w:rFonts w:ascii="Times New Roman" w:eastAsia="Times New Roman" w:hAnsi="Times New Roman" w:cs="Times New Roman"/>
          <w:sz w:val="24"/>
          <w:szCs w:val="24"/>
          <w:lang w:eastAsia="ru-RU"/>
        </w:rPr>
        <w:t xml:space="preserve">(далее-Положение) определяет правила организации и осуществления деятельности администрации </w:t>
      </w:r>
      <w:r w:rsidR="00D15CA8">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D15CA8">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сельского поселения за соблюдением юридическими лицами, индивидуальными предпринимателями,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 </w:t>
      </w:r>
    </w:p>
    <w:p w:rsidR="00912703"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1.2. Предметом муниципального контроля на территории </w:t>
      </w:r>
      <w:r w:rsidR="00F538A5">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F538A5">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сельского поселения </w:t>
      </w:r>
      <w:r w:rsidR="00ED7C52">
        <w:rPr>
          <w:rFonts w:ascii="Times New Roman" w:eastAsia="Times New Roman" w:hAnsi="Times New Roman" w:cs="Times New Roman"/>
          <w:sz w:val="24"/>
          <w:szCs w:val="24"/>
          <w:lang w:eastAsia="ru-RU"/>
        </w:rPr>
        <w:t xml:space="preserve">Алагирского муниципального района Республики Северная Осетия-Алания (далее </w:t>
      </w:r>
      <w:r w:rsidR="00F538A5">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кое</w:t>
      </w:r>
      <w:r w:rsidR="00F538A5">
        <w:rPr>
          <w:rFonts w:ascii="Times New Roman" w:eastAsia="Times New Roman" w:hAnsi="Times New Roman" w:cs="Times New Roman"/>
          <w:sz w:val="24"/>
          <w:szCs w:val="24"/>
          <w:lang w:eastAsia="ru-RU"/>
        </w:rPr>
        <w:t xml:space="preserve"> </w:t>
      </w:r>
      <w:r w:rsidR="00ED7C52" w:rsidRPr="00BC5DC8">
        <w:rPr>
          <w:rFonts w:ascii="Times New Roman" w:eastAsia="Times New Roman" w:hAnsi="Times New Roman" w:cs="Times New Roman"/>
          <w:sz w:val="24"/>
          <w:szCs w:val="24"/>
          <w:lang w:eastAsia="ru-RU"/>
        </w:rPr>
        <w:t>сельско</w:t>
      </w:r>
      <w:r w:rsidR="00ED7C52">
        <w:rPr>
          <w:rFonts w:ascii="Times New Roman" w:eastAsia="Times New Roman" w:hAnsi="Times New Roman" w:cs="Times New Roman"/>
          <w:sz w:val="24"/>
          <w:szCs w:val="24"/>
          <w:lang w:eastAsia="ru-RU"/>
        </w:rPr>
        <w:t>е</w:t>
      </w:r>
      <w:r w:rsidR="00ED7C52" w:rsidRPr="00BC5DC8">
        <w:rPr>
          <w:rFonts w:ascii="Times New Roman" w:eastAsia="Times New Roman" w:hAnsi="Times New Roman" w:cs="Times New Roman"/>
          <w:sz w:val="24"/>
          <w:szCs w:val="24"/>
          <w:lang w:eastAsia="ru-RU"/>
        </w:rPr>
        <w:t xml:space="preserve"> поселени</w:t>
      </w:r>
      <w:r w:rsidR="00ED7C52">
        <w:rPr>
          <w:rFonts w:ascii="Times New Roman" w:eastAsia="Times New Roman" w:hAnsi="Times New Roman" w:cs="Times New Roman"/>
          <w:sz w:val="24"/>
          <w:szCs w:val="24"/>
          <w:lang w:eastAsia="ru-RU"/>
        </w:rPr>
        <w:t>е)</w:t>
      </w:r>
      <w:r w:rsidR="00F538A5">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является: </w:t>
      </w:r>
    </w:p>
    <w:p w:rsidR="00503FDE"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Российской Федерации и иными нормативными правовыми актами в сфере благоустройства, а также обеспечением доступности объектов социальной, инженерной и транспортной инфраструктуры для инвалидов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w:t>
      </w:r>
    </w:p>
    <w:p w:rsidR="00503FDE"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исполнение контролируемыми лицами решений, принимаемых по результатам контрольных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1.3. Муниципальный контроль в сфере благоустройства на территории </w:t>
      </w:r>
      <w:r w:rsidR="00F538A5">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F538A5">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сельского поселения осуществляется Администрацией </w:t>
      </w:r>
      <w:r w:rsidR="00F538A5">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F538A5">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сельского поселения (далее - </w:t>
      </w:r>
      <w:r w:rsidRPr="00503FDE">
        <w:rPr>
          <w:rFonts w:ascii="Times New Roman" w:eastAsia="Times New Roman" w:hAnsi="Times New Roman" w:cs="Times New Roman"/>
          <w:b/>
          <w:sz w:val="24"/>
          <w:szCs w:val="24"/>
          <w:lang w:eastAsia="ru-RU"/>
        </w:rPr>
        <w:t>уполномоченный орган</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1.4. </w:t>
      </w:r>
      <w:r w:rsidRPr="00ED7C52">
        <w:rPr>
          <w:rFonts w:ascii="Times New Roman" w:eastAsia="Times New Roman" w:hAnsi="Times New Roman" w:cs="Times New Roman"/>
          <w:b/>
          <w:sz w:val="24"/>
          <w:szCs w:val="24"/>
          <w:lang w:eastAsia="ru-RU"/>
        </w:rPr>
        <w:t>Уполномоченный орган</w:t>
      </w:r>
      <w:r w:rsidRPr="00BC5DC8">
        <w:rPr>
          <w:rFonts w:ascii="Times New Roman" w:eastAsia="Times New Roman" w:hAnsi="Times New Roman" w:cs="Times New Roman"/>
          <w:sz w:val="24"/>
          <w:szCs w:val="24"/>
          <w:lang w:eastAsia="ru-RU"/>
        </w:rPr>
        <w:t xml:space="preserve"> при осуществлении муниципального контроля проводит контрольные (надзорные) мероприятия из числа, предусмотренных Федеральным законом от 31 июля 2020 года </w:t>
      </w:r>
      <w:r w:rsidR="00ED7C52">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ED7C52">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ED7C52">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(далее - контрольные (надзорные)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1.6. Объектами муниципального контроля являются объекты и элементы благоустройства, находящиеся на территории </w:t>
      </w:r>
      <w:r w:rsidR="00F538A5">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F538A5">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сельского поселения (далее - объекты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1.7. Уполномоченный орган обеспечивает учет объектов контроля в рамках осуществления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 Муниципальный контроль осуществляется в соответствии 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1.8.1. Конституцией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1.8.2. Кодексом Российской Федерации об административных правонарушениях.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1.8.3. Федеральным законом от 26 декабря 2008 года </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294-ФЗ </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1.8.4. Федеральным законом от 31 июля 2020 года </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1.8.5. Федеральным законом от 11.06.2021 года </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70-ФЗ, в статью 15.1 Федерального закона от 24.11.1995 года </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181-ФЗ </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социальной защите инвалидов в Российской Федерации</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1.8.6. Решением С</w:t>
      </w:r>
      <w:r w:rsidR="003A34A4">
        <w:rPr>
          <w:rFonts w:ascii="Times New Roman" w:eastAsia="Times New Roman" w:hAnsi="Times New Roman" w:cs="Times New Roman"/>
          <w:sz w:val="24"/>
          <w:szCs w:val="24"/>
          <w:lang w:eastAsia="ru-RU"/>
        </w:rPr>
        <w:t xml:space="preserve">обрания представителей </w:t>
      </w:r>
      <w:r w:rsidR="00F538A5">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F538A5">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сельского поселения от </w:t>
      </w:r>
      <w:r w:rsidR="003A34A4">
        <w:rPr>
          <w:rFonts w:ascii="Times New Roman" w:eastAsia="Times New Roman" w:hAnsi="Times New Roman" w:cs="Times New Roman"/>
          <w:sz w:val="24"/>
          <w:szCs w:val="24"/>
          <w:lang w:eastAsia="ru-RU"/>
        </w:rPr>
        <w:t>2</w:t>
      </w:r>
      <w:r w:rsidR="00F27C73">
        <w:rPr>
          <w:rFonts w:ascii="Times New Roman" w:eastAsia="Times New Roman" w:hAnsi="Times New Roman" w:cs="Times New Roman"/>
          <w:sz w:val="24"/>
          <w:szCs w:val="24"/>
          <w:lang w:eastAsia="ru-RU"/>
        </w:rPr>
        <w:t>1</w:t>
      </w:r>
      <w:r w:rsidR="003A34A4">
        <w:rPr>
          <w:rFonts w:ascii="Times New Roman" w:eastAsia="Times New Roman" w:hAnsi="Times New Roman" w:cs="Times New Roman"/>
          <w:sz w:val="24"/>
          <w:szCs w:val="24"/>
          <w:lang w:eastAsia="ru-RU"/>
        </w:rPr>
        <w:t xml:space="preserve">.05.2018 </w:t>
      </w:r>
      <w:r w:rsidR="008409F3">
        <w:rPr>
          <w:rFonts w:ascii="Times New Roman" w:eastAsia="Times New Roman" w:hAnsi="Times New Roman" w:cs="Times New Roman"/>
          <w:sz w:val="24"/>
          <w:szCs w:val="24"/>
          <w:lang w:eastAsia="ru-RU"/>
        </w:rPr>
        <w:t>года</w:t>
      </w:r>
      <w:r w:rsidR="00234675">
        <w:rPr>
          <w:rFonts w:ascii="Times New Roman" w:eastAsia="Times New Roman" w:hAnsi="Times New Roman" w:cs="Times New Roman"/>
          <w:sz w:val="24"/>
          <w:szCs w:val="24"/>
          <w:lang w:eastAsia="ru-RU"/>
        </w:rPr>
        <w:t xml:space="preserve">  </w:t>
      </w:r>
      <w:r w:rsidR="008409F3">
        <w:rPr>
          <w:rFonts w:ascii="Times New Roman" w:eastAsia="Times New Roman" w:hAnsi="Times New Roman" w:cs="Times New Roman"/>
          <w:sz w:val="24"/>
          <w:szCs w:val="24"/>
          <w:lang w:eastAsia="ru-RU"/>
        </w:rPr>
        <w:t>№</w:t>
      </w:r>
      <w:r w:rsidR="00234675">
        <w:rPr>
          <w:rFonts w:ascii="Times New Roman" w:eastAsia="Times New Roman" w:hAnsi="Times New Roman" w:cs="Times New Roman"/>
          <w:sz w:val="24"/>
          <w:szCs w:val="24"/>
          <w:lang w:eastAsia="ru-RU"/>
        </w:rPr>
        <w:t xml:space="preserve"> 4 </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О правилах благоустройства и санитарного содержания территории </w:t>
      </w:r>
      <w:r w:rsidR="00F538A5">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00F538A5">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сельского поселения</w:t>
      </w:r>
      <w:r w:rsidR="008409F3">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 Порядок организации и осуществления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 При осуществлении муниципального контроля могут проводиться: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 Профилактические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2.2.1.1. Информирование.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2.2.1.2. Обобщение правоприменительной практики.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2.2.1.3. Объявление предостережения.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2.2.1.4. Консультирование.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2.2.1.5. Профилактический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 Контрольные (надзорные)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2.2.2.1.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2.2.2.2.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2.2.2.3.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2.2.2.4.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2.2.2.5.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 Дата, время и место принятия решения.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2.3.2. Кем принято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2.3.3. Основание проведения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2.3.4. Вид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w:t>
      </w:r>
      <w:r w:rsidRPr="008409F3">
        <w:rPr>
          <w:rFonts w:ascii="Times New Roman" w:eastAsia="Times New Roman" w:hAnsi="Times New Roman" w:cs="Times New Roman"/>
          <w:b/>
          <w:sz w:val="24"/>
          <w:szCs w:val="24"/>
          <w:lang w:eastAsia="ru-RU"/>
        </w:rPr>
        <w:t>привлекаемой к проведению такого мероприятия</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2.3.6. Объект контроля, в отношении которого проводится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r w:rsidR="008409F3">
        <w:rPr>
          <w:rFonts w:ascii="Times New Roman" w:eastAsia="Times New Roman" w:hAnsi="Times New Roman" w:cs="Times New Roman"/>
          <w:sz w:val="24"/>
          <w:szCs w:val="24"/>
          <w:lang w:eastAsia="ru-RU"/>
        </w:rPr>
        <w:t>.</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 Вид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2.3.10. Перечень контрольных (надзорных) действий, совершаемых в рамках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2.3.11. Предмет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2.3.12. Проверочные листы, если их применение является обязательным.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2.3.13. Дата проведения контрольного (надзорного) мероприятия, в том числе срок непосредственного взаимодействия с контролируемым лицом.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2.3.14. Перечень документов, предоставление которых гражданином, организацией необходимо для оценки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При проведении контрольных (надзорных) мероприятий используются средства фото-, видеосъемки.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 От имени уполномоченного органа муниципальный контроль вправе осуществлять следующие должностные лица: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2.6.1. Глава поселения (лицо, временно исполняющее обязанности)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BC5DC8">
        <w:rPr>
          <w:rFonts w:ascii="Times New Roman" w:eastAsia="Times New Roman" w:hAnsi="Times New Roman" w:cs="Times New Roman"/>
          <w:sz w:val="24"/>
          <w:szCs w:val="24"/>
          <w:lang w:eastAsia="ru-RU"/>
        </w:rPr>
        <w:lastRenderedPageBreak/>
        <w:t xml:space="preserve">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2.8.7. Выдавать контролируемым лицам, использующим объекты контроля, предписания об устранении выявленных правонарушений с указанием сроков их устранения.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2.8.8. Составлять по результатам проведенных контрольных (надзорных) мероприятий соответствующие акты.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2.8.9. Запрашивать и получать в установленном порядке сведения, материалы и документы, необходимые для осуществления своей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2.8.10. Обращаться в соответствии с Федеральным законом от 7 февраля 2011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3-ФЗ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полиции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за содействием к органам полиции в случаях, если инспектору оказывается противодействие или угрожает опасность.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2.8.11. Совершать иные действия, предусмотренные законодательством.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 Инспекторы обязаны: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 Соблюдать законодательство Российской Федерации, права и законные интересы контролируемых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2.9.4. В пределах своих полномочий принимать меры по привлечению лиц, совершивших правонарушение в области обеспечения сохранности дорог, к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w:t>
      </w:r>
      <w:r w:rsidRPr="00BC5DC8">
        <w:rPr>
          <w:rFonts w:ascii="Times New Roman" w:eastAsia="Times New Roman" w:hAnsi="Times New Roman" w:cs="Times New Roman"/>
          <w:sz w:val="24"/>
          <w:szCs w:val="24"/>
          <w:lang w:eastAsia="ru-RU"/>
        </w:rPr>
        <w:lastRenderedPageBreak/>
        <w:t xml:space="preserve">контрольных (надзорных) мероприятий, при проведении которых не требуется взаимодействие контрольных (надзорных) органов с контролируемыми лицами).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2.9.11. Доказывать обоснованность своих действий при их обжаловании в порядке, установленном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2.9.14. Исполнять иные требования, предусмотренные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 Инспектор не вправе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2.10.1. Оценивать соблюдение обязательных требований, если оценка соблюдения таких требований не относится к полномочиям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2.10.2. Проводить контрольные (надзорные) мероприятия, совершать контрольные (надзорные) действия, не предусмотренные решением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2.10.7. </w:t>
      </w:r>
      <w:r w:rsidRPr="00B90384">
        <w:rPr>
          <w:rFonts w:ascii="Times New Roman" w:eastAsia="Times New Roman" w:hAnsi="Times New Roman" w:cs="Times New Roman"/>
          <w:b/>
          <w:sz w:val="24"/>
          <w:szCs w:val="24"/>
          <w:lang w:eastAsia="ru-RU"/>
        </w:rPr>
        <w:t>Требовать от контролируемого лица представления документов, информации ранее даты начала проведения контрольного (надзорного) мероприятия</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2.10.9. Превышать установленные сроки проведения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 Организация проведения плановых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2.11.1. </w:t>
      </w:r>
      <w:r w:rsidRPr="00B90384">
        <w:rPr>
          <w:rFonts w:ascii="Times New Roman" w:eastAsia="Times New Roman" w:hAnsi="Times New Roman" w:cs="Times New Roman"/>
          <w:b/>
          <w:sz w:val="24"/>
          <w:szCs w:val="24"/>
          <w:lang w:eastAsia="ru-RU"/>
        </w:rPr>
        <w:t>Плановые контрольные (надзорные) мероприятия</w:t>
      </w:r>
      <w:r w:rsidRPr="00BC5DC8">
        <w:rPr>
          <w:rFonts w:ascii="Times New Roman" w:eastAsia="Times New Roman" w:hAnsi="Times New Roman" w:cs="Times New Roman"/>
          <w:sz w:val="24"/>
          <w:szCs w:val="24"/>
          <w:lang w:eastAsia="ru-RU"/>
        </w:rPr>
        <w:t xml:space="preserve">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2.11.2. </w:t>
      </w:r>
      <w:r w:rsidRPr="00B90384">
        <w:rPr>
          <w:rFonts w:ascii="Times New Roman" w:eastAsia="Times New Roman" w:hAnsi="Times New Roman" w:cs="Times New Roman"/>
          <w:b/>
          <w:sz w:val="24"/>
          <w:szCs w:val="24"/>
          <w:lang w:eastAsia="ru-RU"/>
        </w:rPr>
        <w:t>Включение в ежегодный план контрольных</w:t>
      </w:r>
      <w:r w:rsidRPr="00BC5DC8">
        <w:rPr>
          <w:rFonts w:ascii="Times New Roman" w:eastAsia="Times New Roman" w:hAnsi="Times New Roman" w:cs="Times New Roman"/>
          <w:sz w:val="24"/>
          <w:szCs w:val="24"/>
          <w:lang w:eastAsia="ru-RU"/>
        </w:rPr>
        <w:t xml:space="preserve"> (надзорных) мероприятий осуществляется с учетом периодичности проведения плановых контрольных (надзорных) мероприятий, определяемой категорией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90384">
        <w:rPr>
          <w:rFonts w:ascii="Times New Roman" w:eastAsia="Times New Roman" w:hAnsi="Times New Roman" w:cs="Times New Roman"/>
          <w:b/>
          <w:sz w:val="24"/>
          <w:szCs w:val="24"/>
          <w:lang w:eastAsia="ru-RU"/>
        </w:rPr>
        <w:t>Для объектов контроля, отнесенных к категории высокого риска</w:t>
      </w:r>
      <w:r w:rsidRPr="00BC5DC8">
        <w:rPr>
          <w:rFonts w:ascii="Times New Roman" w:eastAsia="Times New Roman" w:hAnsi="Times New Roman" w:cs="Times New Roman"/>
          <w:sz w:val="24"/>
          <w:szCs w:val="24"/>
          <w:lang w:eastAsia="ru-RU"/>
        </w:rPr>
        <w:t xml:space="preserve">, средняя частота проведения плановых контрольных (надзорных) мероприятий составляет </w:t>
      </w:r>
      <w:r w:rsidRPr="00B90384">
        <w:rPr>
          <w:rFonts w:ascii="Times New Roman" w:eastAsia="Times New Roman" w:hAnsi="Times New Roman" w:cs="Times New Roman"/>
          <w:b/>
          <w:sz w:val="24"/>
          <w:szCs w:val="24"/>
          <w:lang w:eastAsia="ru-RU"/>
        </w:rPr>
        <w:t>не менее</w:t>
      </w:r>
      <w:r w:rsidRPr="00BC5DC8">
        <w:rPr>
          <w:rFonts w:ascii="Times New Roman" w:eastAsia="Times New Roman" w:hAnsi="Times New Roman" w:cs="Times New Roman"/>
          <w:sz w:val="24"/>
          <w:szCs w:val="24"/>
          <w:lang w:eastAsia="ru-RU"/>
        </w:rPr>
        <w:t xml:space="preserve"> одного контрольного (надзорного) </w:t>
      </w:r>
      <w:r w:rsidRPr="00B90384">
        <w:rPr>
          <w:rFonts w:ascii="Times New Roman" w:eastAsia="Times New Roman" w:hAnsi="Times New Roman" w:cs="Times New Roman"/>
          <w:b/>
          <w:sz w:val="24"/>
          <w:szCs w:val="24"/>
          <w:lang w:eastAsia="ru-RU"/>
        </w:rPr>
        <w:t>мероприятия в 4 года и не более одного контрольного (надзорного) мероприятия в два года</w:t>
      </w:r>
      <w:r w:rsidRPr="00BC5DC8">
        <w:rPr>
          <w:rFonts w:ascii="Times New Roman" w:eastAsia="Times New Roman" w:hAnsi="Times New Roman" w:cs="Times New Roman"/>
          <w:sz w:val="24"/>
          <w:szCs w:val="24"/>
          <w:lang w:eastAsia="ru-RU"/>
        </w:rPr>
        <w:t xml:space="preserve">. </w:t>
      </w:r>
    </w:p>
    <w:p w:rsidR="00BC5DC8" w:rsidRPr="00B90384" w:rsidRDefault="00BC5DC8" w:rsidP="00BC5DC8">
      <w:pPr>
        <w:spacing w:after="0" w:line="240" w:lineRule="auto"/>
        <w:ind w:firstLine="540"/>
        <w:jc w:val="both"/>
        <w:rPr>
          <w:rFonts w:ascii="Times New Roman" w:eastAsia="Times New Roman" w:hAnsi="Times New Roman" w:cs="Times New Roman"/>
          <w:b/>
          <w:sz w:val="24"/>
          <w:szCs w:val="24"/>
          <w:lang w:eastAsia="ru-RU"/>
        </w:rPr>
      </w:pPr>
      <w:r w:rsidRPr="00B90384">
        <w:rPr>
          <w:rFonts w:ascii="Times New Roman" w:eastAsia="Times New Roman" w:hAnsi="Times New Roman" w:cs="Times New Roman"/>
          <w:b/>
          <w:sz w:val="24"/>
          <w:szCs w:val="24"/>
          <w:lang w:eastAsia="ru-RU"/>
        </w:rPr>
        <w:t>Для объектов контроля</w:t>
      </w:r>
      <w:r w:rsidRPr="00BC5DC8">
        <w:rPr>
          <w:rFonts w:ascii="Times New Roman" w:eastAsia="Times New Roman" w:hAnsi="Times New Roman" w:cs="Times New Roman"/>
          <w:sz w:val="24"/>
          <w:szCs w:val="24"/>
          <w:lang w:eastAsia="ru-RU"/>
        </w:rPr>
        <w:t xml:space="preserve">, отнесенных к </w:t>
      </w:r>
      <w:r w:rsidRPr="00B90384">
        <w:rPr>
          <w:rFonts w:ascii="Times New Roman" w:eastAsia="Times New Roman" w:hAnsi="Times New Roman" w:cs="Times New Roman"/>
          <w:b/>
          <w:sz w:val="24"/>
          <w:szCs w:val="24"/>
          <w:lang w:eastAsia="ru-RU"/>
        </w:rPr>
        <w:t>категории среднего и умеренного риска</w:t>
      </w:r>
      <w:r w:rsidRPr="00BC5DC8">
        <w:rPr>
          <w:rFonts w:ascii="Times New Roman" w:eastAsia="Times New Roman" w:hAnsi="Times New Roman" w:cs="Times New Roman"/>
          <w:sz w:val="24"/>
          <w:szCs w:val="24"/>
          <w:lang w:eastAsia="ru-RU"/>
        </w:rPr>
        <w:t xml:space="preserve">, минимальная частота проведения плановых контрольных (надзорных) мероприятий составляет </w:t>
      </w:r>
      <w:r w:rsidRPr="00B90384">
        <w:rPr>
          <w:rFonts w:ascii="Times New Roman" w:eastAsia="Times New Roman" w:hAnsi="Times New Roman" w:cs="Times New Roman"/>
          <w:b/>
          <w:sz w:val="24"/>
          <w:szCs w:val="24"/>
          <w:lang w:eastAsia="ru-RU"/>
        </w:rPr>
        <w:t xml:space="preserve">не менее одного контрольного (надзорного) мероприятия в 6 лет и не более одного контрольного (надзорного) мероприятия в три года.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 В соответствии с оценкой риска причинения вреда (ущерба) охраняемым законом ценностям устанавливаются </w:t>
      </w:r>
      <w:r w:rsidRPr="00B90384">
        <w:rPr>
          <w:rFonts w:ascii="Times New Roman" w:eastAsia="Times New Roman" w:hAnsi="Times New Roman" w:cs="Times New Roman"/>
          <w:b/>
          <w:sz w:val="24"/>
          <w:szCs w:val="24"/>
          <w:lang w:eastAsia="ru-RU"/>
        </w:rPr>
        <w:t>5 категорий рисков</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2.12.1. Чрезвычайно высокий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2.12.2. Высокий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2.12.3. Средний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2.12.4. Умеренный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2.12.5. Низкий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 </w:t>
      </w:r>
      <w:r w:rsidRPr="00B90384">
        <w:rPr>
          <w:rFonts w:ascii="Times New Roman" w:eastAsia="Times New Roman" w:hAnsi="Times New Roman" w:cs="Times New Roman"/>
          <w:b/>
          <w:sz w:val="24"/>
          <w:szCs w:val="24"/>
          <w:lang w:eastAsia="ru-RU"/>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w:t>
      </w:r>
      <w:r w:rsidRPr="00BC5DC8">
        <w:rPr>
          <w:rFonts w:ascii="Times New Roman" w:eastAsia="Times New Roman" w:hAnsi="Times New Roman" w:cs="Times New Roman"/>
          <w:sz w:val="24"/>
          <w:szCs w:val="24"/>
          <w:lang w:eastAsia="ru-RU"/>
        </w:rPr>
        <w:t xml:space="preserve">,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2.13.3.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 Критерии отнесения объектов к категории среднего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 </w:t>
      </w:r>
    </w:p>
    <w:p w:rsidR="00BC5DC8" w:rsidRPr="00B90384" w:rsidRDefault="00BC5DC8" w:rsidP="00BC5DC8">
      <w:pPr>
        <w:spacing w:after="0" w:line="240" w:lineRule="auto"/>
        <w:ind w:firstLine="540"/>
        <w:jc w:val="both"/>
        <w:rPr>
          <w:rFonts w:ascii="Times New Roman" w:eastAsia="Times New Roman" w:hAnsi="Times New Roman" w:cs="Times New Roman"/>
          <w:b/>
          <w:sz w:val="24"/>
          <w:szCs w:val="24"/>
          <w:lang w:eastAsia="ru-RU"/>
        </w:rPr>
      </w:pPr>
      <w:r w:rsidRPr="00B90384">
        <w:rPr>
          <w:rFonts w:ascii="Times New Roman" w:eastAsia="Times New Roman" w:hAnsi="Times New Roman" w:cs="Times New Roman"/>
          <w:b/>
          <w:sz w:val="24"/>
          <w:szCs w:val="24"/>
          <w:lang w:eastAsia="ru-RU"/>
        </w:rPr>
        <w:t xml:space="preserve">Объекты контроля, отнесенные к категории умеренного риска, включаются в план профилактических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2.17. К </w:t>
      </w:r>
      <w:r w:rsidRPr="00B90384">
        <w:rPr>
          <w:rFonts w:ascii="Times New Roman" w:eastAsia="Times New Roman" w:hAnsi="Times New Roman" w:cs="Times New Roman"/>
          <w:b/>
          <w:sz w:val="24"/>
          <w:szCs w:val="24"/>
          <w:lang w:eastAsia="ru-RU"/>
        </w:rPr>
        <w:t>категории низкого риска</w:t>
      </w:r>
      <w:r w:rsidRPr="00BC5DC8">
        <w:rPr>
          <w:rFonts w:ascii="Times New Roman" w:eastAsia="Times New Roman" w:hAnsi="Times New Roman" w:cs="Times New Roman"/>
          <w:sz w:val="24"/>
          <w:szCs w:val="24"/>
          <w:lang w:eastAsia="ru-RU"/>
        </w:rPr>
        <w:t xml:space="preserve">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2.18. </w:t>
      </w:r>
      <w:r w:rsidRPr="00B90384">
        <w:rPr>
          <w:rFonts w:ascii="Times New Roman" w:eastAsia="Times New Roman" w:hAnsi="Times New Roman" w:cs="Times New Roman"/>
          <w:b/>
          <w:sz w:val="24"/>
          <w:szCs w:val="24"/>
          <w:lang w:eastAsia="ru-RU"/>
        </w:rPr>
        <w:t>Уполномоченный орган</w:t>
      </w:r>
      <w:r w:rsidRPr="00BC5DC8">
        <w:rPr>
          <w:rFonts w:ascii="Times New Roman" w:eastAsia="Times New Roman" w:hAnsi="Times New Roman" w:cs="Times New Roman"/>
          <w:sz w:val="24"/>
          <w:szCs w:val="24"/>
          <w:lang w:eastAsia="ru-RU"/>
        </w:rPr>
        <w:t xml:space="preserve"> в </w:t>
      </w:r>
      <w:r w:rsidRPr="00B90384">
        <w:rPr>
          <w:rFonts w:ascii="Times New Roman" w:eastAsia="Times New Roman" w:hAnsi="Times New Roman" w:cs="Times New Roman"/>
          <w:b/>
          <w:sz w:val="24"/>
          <w:szCs w:val="24"/>
          <w:lang w:eastAsia="ru-RU"/>
        </w:rPr>
        <w:t>течение пяти рабочих дней со дня поступления сведений</w:t>
      </w:r>
      <w:r w:rsidRPr="00BC5DC8">
        <w:rPr>
          <w:rFonts w:ascii="Times New Roman" w:eastAsia="Times New Roman" w:hAnsi="Times New Roman" w:cs="Times New Roman"/>
          <w:sz w:val="24"/>
          <w:szCs w:val="24"/>
          <w:lang w:eastAsia="ru-RU"/>
        </w:rPr>
        <w:t xml:space="preserve"> о соответствии объекта контроля критериям риска иной категории риска либо об изменении критериев риска </w:t>
      </w:r>
      <w:r w:rsidRPr="00B90384">
        <w:rPr>
          <w:rFonts w:ascii="Times New Roman" w:eastAsia="Times New Roman" w:hAnsi="Times New Roman" w:cs="Times New Roman"/>
          <w:b/>
          <w:sz w:val="24"/>
          <w:szCs w:val="24"/>
          <w:lang w:eastAsia="ru-RU"/>
        </w:rPr>
        <w:t>принимает решение</w:t>
      </w:r>
      <w:r w:rsidRPr="00BC5DC8">
        <w:rPr>
          <w:rFonts w:ascii="Times New Roman" w:eastAsia="Times New Roman" w:hAnsi="Times New Roman" w:cs="Times New Roman"/>
          <w:sz w:val="24"/>
          <w:szCs w:val="24"/>
          <w:lang w:eastAsia="ru-RU"/>
        </w:rPr>
        <w:t xml:space="preserve"> об изменении категории риска указанного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2.19. </w:t>
      </w:r>
      <w:r w:rsidRPr="000D3417">
        <w:rPr>
          <w:rFonts w:ascii="Times New Roman" w:eastAsia="Times New Roman" w:hAnsi="Times New Roman" w:cs="Times New Roman"/>
          <w:b/>
          <w:sz w:val="24"/>
          <w:szCs w:val="24"/>
          <w:lang w:eastAsia="ru-RU"/>
        </w:rPr>
        <w:t xml:space="preserve">Виды контрольных (надзорных) мероприятий выбираются уполномоченным органом </w:t>
      </w:r>
      <w:r w:rsidRPr="00BC5DC8">
        <w:rPr>
          <w:rFonts w:ascii="Times New Roman" w:eastAsia="Times New Roman" w:hAnsi="Times New Roman" w:cs="Times New Roman"/>
          <w:sz w:val="24"/>
          <w:szCs w:val="24"/>
          <w:lang w:eastAsia="ru-RU"/>
        </w:rPr>
        <w:t xml:space="preserve">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w:t>
      </w:r>
      <w:r w:rsidRPr="000D3417">
        <w:rPr>
          <w:rFonts w:ascii="Times New Roman" w:eastAsia="Times New Roman" w:hAnsi="Times New Roman" w:cs="Times New Roman"/>
          <w:b/>
          <w:sz w:val="24"/>
          <w:szCs w:val="24"/>
          <w:lang w:eastAsia="ru-RU"/>
        </w:rPr>
        <w:t>Плановые и внеплановые</w:t>
      </w:r>
      <w:r w:rsidRPr="00BC5DC8">
        <w:rPr>
          <w:rFonts w:ascii="Times New Roman" w:eastAsia="Times New Roman" w:hAnsi="Times New Roman" w:cs="Times New Roman"/>
          <w:sz w:val="24"/>
          <w:szCs w:val="24"/>
          <w:lang w:eastAsia="ru-RU"/>
        </w:rPr>
        <w:t xml:space="preserve"> (при контроле устранения выявленных нарушений) контрольные (надзорные) </w:t>
      </w:r>
      <w:r w:rsidRPr="000D3417">
        <w:rPr>
          <w:rFonts w:ascii="Times New Roman" w:eastAsia="Times New Roman" w:hAnsi="Times New Roman" w:cs="Times New Roman"/>
          <w:b/>
          <w:sz w:val="24"/>
          <w:szCs w:val="24"/>
          <w:lang w:eastAsia="ru-RU"/>
        </w:rPr>
        <w:t>мероприятия осуществляются в форме выездной проверки</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0D3417">
        <w:rPr>
          <w:rFonts w:ascii="Times New Roman" w:eastAsia="Times New Roman" w:hAnsi="Times New Roman" w:cs="Times New Roman"/>
          <w:b/>
          <w:sz w:val="24"/>
          <w:szCs w:val="24"/>
          <w:lang w:eastAsia="ru-RU"/>
        </w:rPr>
        <w:t>Внеплановые контрольные (надзорные) мероприятия</w:t>
      </w:r>
      <w:r w:rsidRPr="00BC5DC8">
        <w:rPr>
          <w:rFonts w:ascii="Times New Roman" w:eastAsia="Times New Roman" w:hAnsi="Times New Roman" w:cs="Times New Roman"/>
          <w:sz w:val="24"/>
          <w:szCs w:val="24"/>
          <w:lang w:eastAsia="ru-RU"/>
        </w:rPr>
        <w:t xml:space="preserve"> проводятся </w:t>
      </w:r>
      <w:r w:rsidRPr="000D3417">
        <w:rPr>
          <w:rFonts w:ascii="Times New Roman" w:eastAsia="Times New Roman" w:hAnsi="Times New Roman" w:cs="Times New Roman"/>
          <w:b/>
          <w:sz w:val="24"/>
          <w:szCs w:val="24"/>
          <w:lang w:eastAsia="ru-RU"/>
        </w:rPr>
        <w:t xml:space="preserve">в отношении объектов контроля, </w:t>
      </w:r>
      <w:r w:rsidRPr="000D3417">
        <w:rPr>
          <w:rFonts w:ascii="Times New Roman" w:eastAsia="Times New Roman" w:hAnsi="Times New Roman" w:cs="Times New Roman"/>
          <w:sz w:val="24"/>
          <w:szCs w:val="24"/>
          <w:lang w:eastAsia="ru-RU"/>
        </w:rPr>
        <w:t xml:space="preserve">относящихся к </w:t>
      </w:r>
      <w:r w:rsidRPr="000D3417">
        <w:rPr>
          <w:rFonts w:ascii="Times New Roman" w:eastAsia="Times New Roman" w:hAnsi="Times New Roman" w:cs="Times New Roman"/>
          <w:b/>
          <w:sz w:val="24"/>
          <w:szCs w:val="24"/>
          <w:lang w:eastAsia="ru-RU"/>
        </w:rPr>
        <w:t>категории чрезвычайно высокого риска.</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Внеплановые контрольные (надзорные) мероприятия, за исключением выездного обследования, проводятся по основаниям, предусмотренным Федеральным законом от 31 июля 2020 года </w:t>
      </w:r>
      <w:r w:rsidR="001A69DB">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 В рамках осуществления муниципального контроля проводятся следующие </w:t>
      </w:r>
      <w:r w:rsidRPr="00A3636F">
        <w:rPr>
          <w:rFonts w:ascii="Times New Roman" w:eastAsia="Times New Roman" w:hAnsi="Times New Roman" w:cs="Times New Roman"/>
          <w:b/>
          <w:sz w:val="24"/>
          <w:szCs w:val="24"/>
          <w:lang w:eastAsia="ru-RU"/>
        </w:rPr>
        <w:t>виды контрольных (надзорных) мероприятий</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 </w:t>
      </w:r>
      <w:r w:rsidRPr="00A3636F">
        <w:rPr>
          <w:rFonts w:ascii="Times New Roman" w:eastAsia="Times New Roman" w:hAnsi="Times New Roman" w:cs="Times New Roman"/>
          <w:b/>
          <w:sz w:val="24"/>
          <w:szCs w:val="24"/>
          <w:lang w:eastAsia="ru-RU"/>
        </w:rPr>
        <w:t>Требующие взаимодействияс контролируемым лицом</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2.23.1.1.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2.23.1.2.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2.23.1.3.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2.23.1.4.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2.23.2. </w:t>
      </w:r>
      <w:r w:rsidRPr="00A3636F">
        <w:rPr>
          <w:rFonts w:ascii="Times New Roman" w:eastAsia="Times New Roman" w:hAnsi="Times New Roman" w:cs="Times New Roman"/>
          <w:b/>
          <w:sz w:val="24"/>
          <w:szCs w:val="24"/>
          <w:lang w:eastAsia="ru-RU"/>
        </w:rPr>
        <w:t>Не требующие взаимодействияс контролируемымлицом</w:t>
      </w:r>
      <w:r w:rsidRPr="00BC5DC8">
        <w:rPr>
          <w:rFonts w:ascii="Times New Roman" w:eastAsia="Times New Roman" w:hAnsi="Times New Roman" w:cs="Times New Roman"/>
          <w:sz w:val="24"/>
          <w:szCs w:val="24"/>
          <w:lang w:eastAsia="ru-RU"/>
        </w:rPr>
        <w:t xml:space="preserve"> -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2.24.1. Выездная проверка проводится в отношении конкретного контролируемого лица, владеющего и (или) использующего объекты контроля на территории </w:t>
      </w:r>
      <w:r w:rsidR="001E1D18">
        <w:rPr>
          <w:rFonts w:ascii="Times New Roman" w:eastAsia="Times New Roman" w:hAnsi="Times New Roman" w:cs="Times New Roman"/>
          <w:sz w:val="24"/>
          <w:szCs w:val="24"/>
          <w:lang w:eastAsia="ru-RU"/>
        </w:rPr>
        <w:t>Ногкау</w:t>
      </w:r>
      <w:r w:rsidR="00CA46CE">
        <w:rPr>
          <w:rFonts w:ascii="Times New Roman" w:eastAsia="Times New Roman" w:hAnsi="Times New Roman" w:cs="Times New Roman"/>
          <w:sz w:val="24"/>
          <w:szCs w:val="24"/>
          <w:lang w:eastAsia="ru-RU"/>
        </w:rPr>
        <w:t>ского</w:t>
      </w:r>
      <w:r w:rsidRPr="00BC5DC8">
        <w:rPr>
          <w:rFonts w:ascii="Times New Roman" w:eastAsia="Times New Roman" w:hAnsi="Times New Roman" w:cs="Times New Roman"/>
          <w:sz w:val="24"/>
          <w:szCs w:val="24"/>
          <w:lang w:eastAsia="ru-RU"/>
        </w:rPr>
        <w:t xml:space="preserve">сельского поселения,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2.24.2. </w:t>
      </w:r>
      <w:r w:rsidRPr="00A3636F">
        <w:rPr>
          <w:rFonts w:ascii="Times New Roman" w:eastAsia="Times New Roman" w:hAnsi="Times New Roman" w:cs="Times New Roman"/>
          <w:b/>
          <w:sz w:val="24"/>
          <w:szCs w:val="24"/>
          <w:lang w:eastAsia="ru-RU"/>
        </w:rPr>
        <w:t>О проведении выездной проверкиконтролируемое лицо уведомляется путем направления копии решения о проведении выездной проверки не позднее чем за 24</w:t>
      </w:r>
      <w:r w:rsidRPr="00BC5DC8">
        <w:rPr>
          <w:rFonts w:ascii="Times New Roman" w:eastAsia="Times New Roman" w:hAnsi="Times New Roman" w:cs="Times New Roman"/>
          <w:sz w:val="24"/>
          <w:szCs w:val="24"/>
          <w:lang w:eastAsia="ru-RU"/>
        </w:rPr>
        <w:t xml:space="preserve"> часа до ее начала в порядке, предусмотренном пунктом 2.46 настоящего Положения. </w:t>
      </w:r>
    </w:p>
    <w:p w:rsidR="00BC5DC8" w:rsidRPr="00A3636F" w:rsidRDefault="00BC5DC8" w:rsidP="00BC5DC8">
      <w:pPr>
        <w:spacing w:after="0" w:line="240" w:lineRule="auto"/>
        <w:ind w:firstLine="540"/>
        <w:jc w:val="both"/>
        <w:rPr>
          <w:rFonts w:ascii="Times New Roman" w:eastAsia="Times New Roman" w:hAnsi="Times New Roman" w:cs="Times New Roman"/>
          <w:b/>
          <w:sz w:val="24"/>
          <w:szCs w:val="24"/>
          <w:lang w:eastAsia="ru-RU"/>
        </w:rPr>
      </w:pPr>
      <w:r w:rsidRPr="00BC5DC8">
        <w:rPr>
          <w:rFonts w:ascii="Times New Roman" w:eastAsia="Times New Roman" w:hAnsi="Times New Roman" w:cs="Times New Roman"/>
          <w:sz w:val="24"/>
          <w:szCs w:val="24"/>
          <w:lang w:eastAsia="ru-RU"/>
        </w:rPr>
        <w:t xml:space="preserve">2.24.3. </w:t>
      </w:r>
      <w:r w:rsidRPr="00A3636F">
        <w:rPr>
          <w:rFonts w:ascii="Times New Roman" w:eastAsia="Times New Roman" w:hAnsi="Times New Roman" w:cs="Times New Roman"/>
          <w:b/>
          <w:sz w:val="24"/>
          <w:szCs w:val="24"/>
          <w:lang w:eastAsia="ru-RU"/>
        </w:rPr>
        <w:t>Срок проведения выездной проверки не может превышать 10 рабочих дней</w:t>
      </w:r>
      <w:r w:rsidRPr="00BC5DC8">
        <w:rPr>
          <w:rFonts w:ascii="Times New Roman" w:eastAsia="Times New Roman" w:hAnsi="Times New Roman" w:cs="Times New Roman"/>
          <w:sz w:val="24"/>
          <w:szCs w:val="24"/>
          <w:lang w:eastAsia="ru-RU"/>
        </w:rPr>
        <w:t xml:space="preserve">. В отношении одного субъекта малого предпринимательства общий срок взаимодействия в ходе проведения выездной проверки </w:t>
      </w:r>
      <w:r w:rsidRPr="00A3636F">
        <w:rPr>
          <w:rFonts w:ascii="Times New Roman" w:eastAsia="Times New Roman" w:hAnsi="Times New Roman" w:cs="Times New Roman"/>
          <w:b/>
          <w:sz w:val="24"/>
          <w:szCs w:val="24"/>
          <w:lang w:eastAsia="ru-RU"/>
        </w:rPr>
        <w:t xml:space="preserve">не может превышать 50 часов для малого предприятия и 15 часов для микропредприятия.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 В ходе выездной проверки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2.24.4.6.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 В ходе рейдового осмотра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2.25.3.6.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2.25.4. Срок взаимодействия с одним контролируемым лицом в период проведения рейдового осмотра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2.25.5. При проведении рейдового осмотра инспекторы вправе взаимодействовать с находящимися на производственных объектах гражданами.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 В ходе инспекционного визита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2.26.2.2.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2.26.2.3.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2.26.2.4.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2.26.3. Инспекционный визит проводится без предварительного уведомления контролируемого лица и собственника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2.26.5. Контролируемые лица или их представители обязаны обеспечить беспрепятственный доступ инспектора в здания, сооружения, помещения.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 В ходе документарной проверки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2.27.3.1.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2.27.3.2.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2.27.3.3.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w:t>
      </w:r>
      <w:r w:rsidRPr="00BC5DC8">
        <w:rPr>
          <w:rFonts w:ascii="Times New Roman" w:eastAsia="Times New Roman" w:hAnsi="Times New Roman" w:cs="Times New Roman"/>
          <w:sz w:val="24"/>
          <w:szCs w:val="24"/>
          <w:lang w:eastAsia="ru-RU"/>
        </w:rPr>
        <w:lastRenderedPageBreak/>
        <w:t xml:space="preserve">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2.27.8. Внеплановая документарная проверка проводится без согласования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 выездная проверка, если несколько -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2.29.4. По результатам проведения выездного обследования решения, предусмотренные пунктами 1 и 2 части 2 статьи 90 Федерального закона от 31 июля 2020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не принимаются.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2.29.5. Выездное обследование может проводиться в форме внепланового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 июля 2020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76 - 80, 82 и 84 Федерального закона от 31 июля 2020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2.37.6.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2.37.7.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2.38.1. Осмотр осуществляется инспектором в присутствии контролируемого лица или его представителя и (или) с применением видеозаписи.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2.40.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2.41.1. Письменные объяснения (далее - объяснения) оформляются путем составления письменного документа в свободной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2.42.1. 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 июля 2020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2.42.2. В случае представления заверенных копий истребуемых документов инспектор вправе ознакомиться с подлинниками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w:t>
      </w:r>
      <w:r w:rsidRPr="00BC5DC8">
        <w:rPr>
          <w:rFonts w:ascii="Times New Roman" w:eastAsia="Times New Roman" w:hAnsi="Times New Roman" w:cs="Times New Roman"/>
          <w:sz w:val="24"/>
          <w:szCs w:val="24"/>
          <w:lang w:eastAsia="ru-RU"/>
        </w:rPr>
        <w:lastRenderedPageBreak/>
        <w:t xml:space="preserve">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w:t>
      </w:r>
      <w:r w:rsidR="001A69DB">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 Конкретное экспертное задание включает одну или несколько из следующих задач экспертизы: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2.44.1.1. Установление фактов, обстоятельств.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2.44.1.2. Установление тождества или различия.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2.44.2. Экспертиза осуществляется экспертом или экспертной организацией по поручению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 При назначении и осуществлении экспертизы контролируемые лица имеют право: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2.44.3.1. Информировать уполномоченный орган о наличии конфликта интересов у эксперта,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2.44.3.3. Присутствовать с разрешения должностного лица уполномоченного органа при осуществлении экспертизы и давать объяснения эксперту.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2.44.3.4. Знакомиться с заключением эксперта или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2.44.6. Результаты экспертизы оформляются экспертным заключением.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2.45.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 </w:t>
      </w:r>
      <w:r w:rsidRPr="00A3636F">
        <w:rPr>
          <w:rFonts w:ascii="Times New Roman" w:eastAsia="Times New Roman" w:hAnsi="Times New Roman" w:cs="Times New Roman"/>
          <w:b/>
          <w:sz w:val="24"/>
          <w:szCs w:val="24"/>
          <w:lang w:eastAsia="ru-RU"/>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2.46.1. </w:t>
      </w:r>
      <w:r w:rsidRPr="00A3636F">
        <w:rPr>
          <w:rFonts w:ascii="Times New Roman" w:eastAsia="Times New Roman" w:hAnsi="Times New Roman" w:cs="Times New Roman"/>
          <w:b/>
          <w:sz w:val="24"/>
          <w:szCs w:val="24"/>
          <w:lang w:eastAsia="ru-RU"/>
        </w:rPr>
        <w:t>Информирование контролируемых лиц</w:t>
      </w:r>
      <w:r w:rsidRPr="00BC5DC8">
        <w:rPr>
          <w:rFonts w:ascii="Times New Roman" w:eastAsia="Times New Roman" w:hAnsi="Times New Roman" w:cs="Times New Roman"/>
          <w:sz w:val="24"/>
          <w:szCs w:val="24"/>
          <w:lang w:eastAsia="ru-RU"/>
        </w:rPr>
        <w:t xml:space="preserve">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 июля 2020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2.46.2. </w:t>
      </w:r>
      <w:r w:rsidRPr="00A3636F">
        <w:rPr>
          <w:rFonts w:ascii="Times New Roman" w:eastAsia="Times New Roman" w:hAnsi="Times New Roman" w:cs="Times New Roman"/>
          <w:b/>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w:t>
      </w:r>
      <w:r w:rsidRPr="00BC5DC8">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 Документы, направляемые контролируемым лицом уполномоченному органу в электронном виде, могут быть подписаны: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2.46.3.1. Простой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2.46.3.3. Усиленной квалифицированной электронной подписью в случаях, установленных Федеральным законом от 31 июля 2020 года </w:t>
      </w:r>
      <w:r w:rsidR="001A69DB">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О </w:t>
      </w:r>
      <w:r w:rsidRPr="00BC5DC8">
        <w:rPr>
          <w:rFonts w:ascii="Times New Roman" w:eastAsia="Times New Roman" w:hAnsi="Times New Roman" w:cs="Times New Roman"/>
          <w:sz w:val="24"/>
          <w:szCs w:val="24"/>
          <w:lang w:eastAsia="ru-RU"/>
        </w:rPr>
        <w:lastRenderedPageBreak/>
        <w:t>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или настоящим Положением.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2.46.4.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 июля 2020 года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 Решения, принимаемые по результатам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 июля 2020 года </w:t>
      </w:r>
      <w:r w:rsidR="001A69DB">
        <w:rPr>
          <w:rFonts w:ascii="Times New Roman" w:eastAsia="Times New Roman" w:hAnsi="Times New Roman" w:cs="Times New Roman"/>
          <w:sz w:val="24"/>
          <w:szCs w:val="24"/>
          <w:lang w:eastAsia="ru-RU"/>
        </w:rPr>
        <w:t>№</w:t>
      </w:r>
      <w:r w:rsidR="00B81B16">
        <w:rPr>
          <w:rFonts w:ascii="Times New Roman" w:eastAsia="Times New Roman" w:hAnsi="Times New Roman" w:cs="Times New Roman"/>
          <w:sz w:val="24"/>
          <w:szCs w:val="24"/>
          <w:lang w:eastAsia="ru-RU"/>
        </w:rPr>
        <w:t>248-ФЗ «</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Pr="00BC5DC8">
        <w:rPr>
          <w:rFonts w:ascii="Times New Roman" w:eastAsia="Times New Roman" w:hAnsi="Times New Roman" w:cs="Times New Roman"/>
          <w:sz w:val="24"/>
          <w:szCs w:val="24"/>
          <w:lang w:eastAsia="ru-RU"/>
        </w:rPr>
        <w:lastRenderedPageBreak/>
        <w:t xml:space="preserve">наличии соответствующих полномочий принять меры по привлечению виновных лиц к установленной законом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 В предписании об устранении выявленных нарушений обязательных требований, предусмотренном пунктом 2.48.2.1 настоящего Положения,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2.49.1. Фамилии, имена, отчества (при наличии) инспекторов, проводивших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2.49.2. Дата выдачи.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2.49.3. Адресные данные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2.49.4. Наименование лица, которому выдается предписание.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2.49.5. Нарушенные нормативно-правовые акты.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2.49.6. Описание нарушения, которое требуется устранить.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2.49.7. Срок устранения нарушения.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w:t>
      </w:r>
      <w:r w:rsidR="001A69DB">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 Профилактика рисков причинения вреда (ущерба) охраняемым законом ценностям, независимая оценка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Утвержденная программа профилактики рисков причинения вреда размещается на официальном сайте уполномоченного органа в сети Интернет.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Уполномоченным органом также проводятся профилактические мероприятия, не предусмотренные программой профилактики рисков причинения вреда.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3.2. Уполномоченный орган проводит профилактические мероприятия, предусмотренные пунктом 2.2.1 настоящего Положения, в соответствии с главой 10 </w:t>
      </w:r>
      <w:r w:rsidRPr="00BC5DC8">
        <w:rPr>
          <w:rFonts w:ascii="Times New Roman" w:eastAsia="Times New Roman" w:hAnsi="Times New Roman" w:cs="Times New Roman"/>
          <w:sz w:val="24"/>
          <w:szCs w:val="24"/>
          <w:lang w:eastAsia="ru-RU"/>
        </w:rPr>
        <w:lastRenderedPageBreak/>
        <w:t xml:space="preserve">Федерального закона от 31 июля 2020 года </w:t>
      </w:r>
      <w:r w:rsidR="001A69DB">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8E295D">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w:t>
      </w:r>
      <w:r w:rsidR="001A69DB">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sidR="008E295D">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 Подача возражений в отношении предостережения о недопустимости нарушения обязательных требований и их рассмотрение: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 В возражениях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3.4.2.1. Наименование юридического лица, фамилия, имя, отчество (при наличии)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3.4.2.2. Идентификационный номер налогоплательщика - юридического лица,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3.4.2.3. Дата и номер предостережения, направленного в адрес контролируемого лица.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года </w:t>
      </w:r>
      <w:r w:rsidR="001A69DB">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166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Результаты </w:t>
      </w:r>
      <w:r w:rsidRPr="00BC5DC8">
        <w:rPr>
          <w:rFonts w:ascii="Times New Roman" w:eastAsia="Times New Roman" w:hAnsi="Times New Roman" w:cs="Times New Roman"/>
          <w:sz w:val="24"/>
          <w:szCs w:val="24"/>
          <w:lang w:eastAsia="ru-RU"/>
        </w:rPr>
        <w:lastRenderedPageBreak/>
        <w:t xml:space="preserve">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 Консультирование: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 Консультирование в устной и письменной формах осуществляется по следующим вопросам: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3.5.3.1. Компетенция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3.5.3.2. Соблюдение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3.5.3.3. Проведение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3.5.3.4. Применение мер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w:t>
      </w:r>
      <w:r w:rsidR="001A69DB">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59-ФЗ </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B81B16">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3.5.8. Уполномоченный орган осуществляет учет консультирований.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 Профилактический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 </w:t>
      </w:r>
    </w:p>
    <w:p w:rsidR="00BC5DC8" w:rsidRPr="00E329F2" w:rsidRDefault="00BC5DC8" w:rsidP="00BC5DC8">
      <w:pPr>
        <w:spacing w:after="0" w:line="240" w:lineRule="auto"/>
        <w:ind w:firstLine="540"/>
        <w:jc w:val="both"/>
        <w:rPr>
          <w:rFonts w:ascii="Times New Roman" w:eastAsia="Times New Roman" w:hAnsi="Times New Roman" w:cs="Times New Roman"/>
          <w:b/>
          <w:sz w:val="24"/>
          <w:szCs w:val="24"/>
          <w:lang w:eastAsia="ru-RU"/>
        </w:rPr>
      </w:pPr>
      <w:r w:rsidRPr="00BC5DC8">
        <w:rPr>
          <w:rFonts w:ascii="Times New Roman" w:eastAsia="Times New Roman" w:hAnsi="Times New Roman" w:cs="Times New Roman"/>
          <w:sz w:val="24"/>
          <w:szCs w:val="24"/>
          <w:lang w:eastAsia="ru-RU"/>
        </w:rPr>
        <w:t xml:space="preserve">3.6.3.3. </w:t>
      </w:r>
      <w:r w:rsidRPr="00E329F2">
        <w:rPr>
          <w:rFonts w:ascii="Times New Roman" w:eastAsia="Times New Roman" w:hAnsi="Times New Roman" w:cs="Times New Roman"/>
          <w:b/>
          <w:sz w:val="24"/>
          <w:szCs w:val="24"/>
          <w:lang w:eastAsia="ru-RU"/>
        </w:rPr>
        <w:t>Обязательный профилактический визит</w:t>
      </w:r>
      <w:r w:rsidRPr="00BC5DC8">
        <w:rPr>
          <w:rFonts w:ascii="Times New Roman" w:eastAsia="Times New Roman" w:hAnsi="Times New Roman" w:cs="Times New Roman"/>
          <w:sz w:val="24"/>
          <w:szCs w:val="24"/>
          <w:lang w:eastAsia="ru-RU"/>
        </w:rPr>
        <w:t xml:space="preserve"> осуществляется </w:t>
      </w:r>
      <w:r w:rsidRPr="00E329F2">
        <w:rPr>
          <w:rFonts w:ascii="Times New Roman" w:eastAsia="Times New Roman" w:hAnsi="Times New Roman" w:cs="Times New Roman"/>
          <w:b/>
          <w:sz w:val="24"/>
          <w:szCs w:val="24"/>
          <w:lang w:eastAsia="ru-RU"/>
        </w:rPr>
        <w:t xml:space="preserve">не реже чем один раз в год.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3.6.3.4. Срок осуществления обязательного профилактического визита составляет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 Обжалование решений уполномоченного органа,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действий (бездействия) должностных лиц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E329F2">
        <w:rPr>
          <w:rFonts w:ascii="Times New Roman" w:eastAsia="Times New Roman" w:hAnsi="Times New Roman" w:cs="Times New Roman"/>
          <w:b/>
          <w:sz w:val="24"/>
          <w:szCs w:val="24"/>
          <w:lang w:eastAsia="ru-RU"/>
        </w:rPr>
        <w:t>С 1 января 2023 г. судебное обжалование решений уполномоченного органа</w:t>
      </w:r>
      <w:r w:rsidRPr="00BC5DC8">
        <w:rPr>
          <w:rFonts w:ascii="Times New Roman" w:eastAsia="Times New Roman" w:hAnsi="Times New Roman" w:cs="Times New Roman"/>
          <w:sz w:val="24"/>
          <w:szCs w:val="24"/>
          <w:lang w:eastAsia="ru-RU"/>
        </w:rPr>
        <w:t xml:space="preserve">,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 Досудебный порядок подачи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 </w:t>
      </w:r>
      <w:r w:rsidRPr="00E329F2">
        <w:rPr>
          <w:rFonts w:ascii="Times New Roman" w:eastAsia="Times New Roman" w:hAnsi="Times New Roman" w:cs="Times New Roman"/>
          <w:b/>
          <w:sz w:val="24"/>
          <w:szCs w:val="24"/>
          <w:lang w:eastAsia="ru-RU"/>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w:t>
      </w:r>
      <w:r w:rsidRPr="00BC5DC8">
        <w:rPr>
          <w:rFonts w:ascii="Times New Roman" w:eastAsia="Times New Roman" w:hAnsi="Times New Roman" w:cs="Times New Roman"/>
          <w:sz w:val="24"/>
          <w:szCs w:val="24"/>
          <w:lang w:eastAsia="ru-RU"/>
        </w:rPr>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4.2.2. </w:t>
      </w:r>
      <w:r w:rsidRPr="00E329F2">
        <w:rPr>
          <w:rFonts w:ascii="Times New Roman" w:eastAsia="Times New Roman" w:hAnsi="Times New Roman" w:cs="Times New Roman"/>
          <w:b/>
          <w:sz w:val="24"/>
          <w:szCs w:val="24"/>
          <w:lang w:eastAsia="ru-RU"/>
        </w:rPr>
        <w:t>Жалоба рассматривается Главой поселения</w:t>
      </w:r>
      <w:r w:rsidRPr="00BC5DC8">
        <w:rPr>
          <w:rFonts w:ascii="Times New Roman" w:eastAsia="Times New Roman" w:hAnsi="Times New Roman" w:cs="Times New Roman"/>
          <w:sz w:val="24"/>
          <w:szCs w:val="24"/>
          <w:lang w:eastAsia="ru-RU"/>
        </w:rPr>
        <w:t xml:space="preserve"> (лицом, временно исполняющего обязанности) уполномоченного органа </w:t>
      </w:r>
      <w:r w:rsidRPr="00E329F2">
        <w:rPr>
          <w:rFonts w:ascii="Times New Roman" w:eastAsia="Times New Roman" w:hAnsi="Times New Roman" w:cs="Times New Roman"/>
          <w:b/>
          <w:sz w:val="24"/>
          <w:szCs w:val="24"/>
          <w:lang w:eastAsia="ru-RU"/>
        </w:rPr>
        <w:t>в течение 20 рабочих дней</w:t>
      </w:r>
      <w:r w:rsidRPr="00BC5DC8">
        <w:rPr>
          <w:rFonts w:ascii="Times New Roman" w:eastAsia="Times New Roman" w:hAnsi="Times New Roman" w:cs="Times New Roman"/>
          <w:sz w:val="24"/>
          <w:szCs w:val="24"/>
          <w:lang w:eastAsia="ru-RU"/>
        </w:rPr>
        <w:t xml:space="preserve"> со дня ее регистрации.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w:t>
      </w:r>
      <w:r w:rsidRPr="00E329F2">
        <w:rPr>
          <w:rFonts w:ascii="Times New Roman" w:eastAsia="Times New Roman" w:hAnsi="Times New Roman" w:cs="Times New Roman"/>
          <w:b/>
          <w:sz w:val="24"/>
          <w:szCs w:val="24"/>
          <w:lang w:eastAsia="ru-RU"/>
        </w:rPr>
        <w:t>право на досудебное обжалование</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4.2.3.1. Решений об отнесении объектов контроля к категориям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4.2.3.2. Решений о включении контрольных (надзорных) мероприятий в план проведения плановых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4.2.3.3. Решений, принятых по результатам контрольных (надзорных) мероприятий, в том числе в части сроков исполнения этих решений.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4.2.3.4. Иных решений уполномоченного органа, действий (бездействия) их должностных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4.2.5. Жалоба на предписание уполномоченного органа может быть подана в течение 10 рабочих дней с момента получения контролируемым лицом предписания.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4.2.8. Жалоба может содержать ходатайство о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 Уполномоченный орган в срок не позднее двух рабочих дней со дня регистрации жалобы принимает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4.2.9.1. О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4.2.9.2. Об отказе в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 </w:t>
      </w:r>
      <w:r w:rsidRPr="00E329F2">
        <w:rPr>
          <w:rFonts w:ascii="Times New Roman" w:eastAsia="Times New Roman" w:hAnsi="Times New Roman" w:cs="Times New Roman"/>
          <w:b/>
          <w:sz w:val="24"/>
          <w:szCs w:val="24"/>
          <w:lang w:eastAsia="ru-RU"/>
        </w:rPr>
        <w:t>Жалоба должна содержать</w:t>
      </w: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4.2.11.1. Наименование уполномоченного органа, фамилию, имя, отчество (при наличии) должностного лица, решение и (или) действие (бездействие) которых обжалуются.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4.2.11.5. Требования лица, подавшего жалобу.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4.2.13. Подача жалобы может быть осуществлена полномочным представителем контролируемого лица в случае делегирования ему соответствующего права.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4.2.14. </w:t>
      </w:r>
      <w:r w:rsidRPr="00E329F2">
        <w:rPr>
          <w:rFonts w:ascii="Times New Roman" w:eastAsia="Times New Roman" w:hAnsi="Times New Roman" w:cs="Times New Roman"/>
          <w:b/>
          <w:sz w:val="24"/>
          <w:szCs w:val="24"/>
          <w:lang w:eastAsia="ru-RU"/>
        </w:rPr>
        <w:t>К жалобе может быть приложена позиция Уполномоченного при Президенте Российской Федерации по защите прав предпринимателей</w:t>
      </w:r>
      <w:r w:rsidRPr="00BC5DC8">
        <w:rPr>
          <w:rFonts w:ascii="Times New Roman" w:eastAsia="Times New Roman" w:hAnsi="Times New Roman" w:cs="Times New Roman"/>
          <w:sz w:val="24"/>
          <w:szCs w:val="24"/>
          <w:lang w:eastAsia="ru-RU"/>
        </w:rPr>
        <w:t xml:space="preserve">, </w:t>
      </w:r>
      <w:r w:rsidRPr="00E329F2">
        <w:rPr>
          <w:rFonts w:ascii="Times New Roman" w:eastAsia="Times New Roman" w:hAnsi="Times New Roman" w:cs="Times New Roman"/>
          <w:b/>
          <w:sz w:val="24"/>
          <w:szCs w:val="24"/>
          <w:lang w:eastAsia="ru-RU"/>
        </w:rPr>
        <w:t>его общественного представителя, Уполномоченного по защите прав предпринимателей, относящаяся к предмету жалобы.</w:t>
      </w:r>
      <w:r w:rsidRPr="00BC5DC8">
        <w:rPr>
          <w:rFonts w:ascii="Times New Roman" w:eastAsia="Times New Roman" w:hAnsi="Times New Roman" w:cs="Times New Roman"/>
          <w:sz w:val="24"/>
          <w:szCs w:val="24"/>
          <w:lang w:eastAsia="ru-RU"/>
        </w:rPr>
        <w:t xml:space="preserve">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 </w:t>
      </w:r>
      <w:r w:rsidRPr="00E329F2">
        <w:rPr>
          <w:rFonts w:ascii="Times New Roman" w:eastAsia="Times New Roman" w:hAnsi="Times New Roman" w:cs="Times New Roman"/>
          <w:b/>
          <w:sz w:val="24"/>
          <w:szCs w:val="24"/>
          <w:lang w:eastAsia="ru-RU"/>
        </w:rPr>
        <w:t>Глава поселения</w:t>
      </w:r>
      <w:r w:rsidRPr="00BC5DC8">
        <w:rPr>
          <w:rFonts w:ascii="Times New Roman" w:eastAsia="Times New Roman" w:hAnsi="Times New Roman" w:cs="Times New Roman"/>
          <w:sz w:val="24"/>
          <w:szCs w:val="24"/>
          <w:lang w:eastAsia="ru-RU"/>
        </w:rPr>
        <w:t xml:space="preserve"> (лицо, временно исполняющее обязанности) уполномоченного органа </w:t>
      </w:r>
      <w:r w:rsidRPr="00E329F2">
        <w:rPr>
          <w:rFonts w:ascii="Times New Roman" w:eastAsia="Times New Roman" w:hAnsi="Times New Roman" w:cs="Times New Roman"/>
          <w:b/>
          <w:sz w:val="24"/>
          <w:szCs w:val="24"/>
          <w:lang w:eastAsia="ru-RU"/>
        </w:rPr>
        <w:t xml:space="preserve">принимает решение об отказе в рассмотрении жалобы в течение 5 рабочих дней </w:t>
      </w:r>
      <w:r w:rsidRPr="00BC5DC8">
        <w:rPr>
          <w:rFonts w:ascii="Times New Roman" w:eastAsia="Times New Roman" w:hAnsi="Times New Roman" w:cs="Times New Roman"/>
          <w:sz w:val="24"/>
          <w:szCs w:val="24"/>
          <w:lang w:eastAsia="ru-RU"/>
        </w:rPr>
        <w:t xml:space="preserve">с момента получения жалобы, </w:t>
      </w:r>
      <w:r w:rsidRPr="00E329F2">
        <w:rPr>
          <w:rFonts w:ascii="Times New Roman" w:eastAsia="Times New Roman" w:hAnsi="Times New Roman" w:cs="Times New Roman"/>
          <w:b/>
          <w:sz w:val="24"/>
          <w:szCs w:val="24"/>
          <w:lang w:eastAsia="ru-RU"/>
        </w:rPr>
        <w:t>если:</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4.2.15.2. До принятия решения по жалобе от контролируемого лица, ее подавшего, поступило заявление об отзыве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4.2.15.3. Имеется решение суда по вопросам, поставленным в жалобе.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4.2.15.4. Ранее в уполномоченный орган была подана другая жалоба от того же контролируемого лица по тем же основаниям.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4.2.15.5. Нарушены требования, предусмотренные пунктом 4.2.1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4.2.16. </w:t>
      </w:r>
      <w:r w:rsidRPr="00E329F2">
        <w:rPr>
          <w:rFonts w:ascii="Times New Roman" w:eastAsia="Times New Roman" w:hAnsi="Times New Roman" w:cs="Times New Roman"/>
          <w:b/>
          <w:sz w:val="24"/>
          <w:szCs w:val="24"/>
          <w:lang w:eastAsia="ru-RU"/>
        </w:rPr>
        <w:t>Отказ в рассмотрении жалобы исключает повторное обращение</w:t>
      </w:r>
      <w:r w:rsidRPr="00BC5DC8">
        <w:rPr>
          <w:rFonts w:ascii="Times New Roman" w:eastAsia="Times New Roman" w:hAnsi="Times New Roman" w:cs="Times New Roman"/>
          <w:sz w:val="24"/>
          <w:szCs w:val="24"/>
          <w:lang w:eastAsia="ru-RU"/>
        </w:rPr>
        <w:t xml:space="preserve"> данного контролируемого лица с жалобой </w:t>
      </w:r>
      <w:r w:rsidRPr="00E329F2">
        <w:rPr>
          <w:rFonts w:ascii="Times New Roman" w:eastAsia="Times New Roman" w:hAnsi="Times New Roman" w:cs="Times New Roman"/>
          <w:b/>
          <w:sz w:val="24"/>
          <w:szCs w:val="24"/>
          <w:lang w:eastAsia="ru-RU"/>
        </w:rPr>
        <w:t>по тому же предмету (за исключением</w:t>
      </w:r>
      <w:r w:rsidRPr="00BC5DC8">
        <w:rPr>
          <w:rFonts w:ascii="Times New Roman" w:eastAsia="Times New Roman" w:hAnsi="Times New Roman" w:cs="Times New Roman"/>
          <w:sz w:val="24"/>
          <w:szCs w:val="24"/>
          <w:lang w:eastAsia="ru-RU"/>
        </w:rPr>
        <w:t xml:space="preserve"> отказа на основании пункта 4.2.15.5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4.2.17.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4.3. Уполномоченный орган при рассмотрении жалобы использует информационную систему досудебного обжалования контрольной (надзорной)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4.5. Уполномоченный орган </w:t>
      </w:r>
      <w:r w:rsidRPr="00E329F2">
        <w:rPr>
          <w:rFonts w:ascii="Times New Roman" w:eastAsia="Times New Roman" w:hAnsi="Times New Roman" w:cs="Times New Roman"/>
          <w:b/>
          <w:sz w:val="24"/>
          <w:szCs w:val="24"/>
          <w:lang w:eastAsia="ru-RU"/>
        </w:rPr>
        <w:t>вправе запросить у контролируемого лица,</w:t>
      </w:r>
      <w:r w:rsidRPr="00BC5DC8">
        <w:rPr>
          <w:rFonts w:ascii="Times New Roman" w:eastAsia="Times New Roman" w:hAnsi="Times New Roman" w:cs="Times New Roman"/>
          <w:sz w:val="24"/>
          <w:szCs w:val="24"/>
          <w:lang w:eastAsia="ru-RU"/>
        </w:rPr>
        <w:t xml:space="preserve">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 По итогам рассмотрения жалобы начальник (заместитель начальника) уполномоченного органа принимает одно из следующих решений: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4.7.1. Оставляет жалобу без удовлетворения.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4.7.2. Отменяет решение органа полностью или частично.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4.7.3. Отменяет решение уполномоченного органа полностью и принимает новое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20624A" w:rsidRDefault="0020624A"/>
    <w:sectPr w:rsidR="0020624A" w:rsidSect="00B90384">
      <w:head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1A2" w:rsidRDefault="007B41A2" w:rsidP="00727FB7">
      <w:pPr>
        <w:spacing w:after="0" w:line="240" w:lineRule="auto"/>
      </w:pPr>
      <w:r>
        <w:separator/>
      </w:r>
    </w:p>
  </w:endnote>
  <w:endnote w:type="continuationSeparator" w:id="1">
    <w:p w:rsidR="007B41A2" w:rsidRDefault="007B41A2" w:rsidP="00727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1A2" w:rsidRDefault="007B41A2" w:rsidP="00727FB7">
      <w:pPr>
        <w:spacing w:after="0" w:line="240" w:lineRule="auto"/>
      </w:pPr>
      <w:r>
        <w:separator/>
      </w:r>
    </w:p>
  </w:footnote>
  <w:footnote w:type="continuationSeparator" w:id="1">
    <w:p w:rsidR="007B41A2" w:rsidRDefault="007B41A2" w:rsidP="00727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B7" w:rsidRDefault="00727FB7" w:rsidP="00727FB7">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11328C"/>
    <w:rsid w:val="00010DD3"/>
    <w:rsid w:val="000533D5"/>
    <w:rsid w:val="000D3417"/>
    <w:rsid w:val="000E0D58"/>
    <w:rsid w:val="0011328C"/>
    <w:rsid w:val="00124715"/>
    <w:rsid w:val="001342DB"/>
    <w:rsid w:val="001A69DB"/>
    <w:rsid w:val="001E1D18"/>
    <w:rsid w:val="0020624A"/>
    <w:rsid w:val="00234675"/>
    <w:rsid w:val="00261E11"/>
    <w:rsid w:val="00291530"/>
    <w:rsid w:val="002A29B2"/>
    <w:rsid w:val="00363A72"/>
    <w:rsid w:val="003745FD"/>
    <w:rsid w:val="00390F2E"/>
    <w:rsid w:val="003A34A4"/>
    <w:rsid w:val="004071A5"/>
    <w:rsid w:val="004965D4"/>
    <w:rsid w:val="004A2807"/>
    <w:rsid w:val="00503FDE"/>
    <w:rsid w:val="00630E78"/>
    <w:rsid w:val="006512D3"/>
    <w:rsid w:val="006C2564"/>
    <w:rsid w:val="00710511"/>
    <w:rsid w:val="00727FB7"/>
    <w:rsid w:val="00771B2A"/>
    <w:rsid w:val="0078216D"/>
    <w:rsid w:val="007B41A2"/>
    <w:rsid w:val="007B4732"/>
    <w:rsid w:val="008409F3"/>
    <w:rsid w:val="008726BE"/>
    <w:rsid w:val="008B59EB"/>
    <w:rsid w:val="008C0DB6"/>
    <w:rsid w:val="008E295D"/>
    <w:rsid w:val="00912703"/>
    <w:rsid w:val="0092390A"/>
    <w:rsid w:val="00A3636F"/>
    <w:rsid w:val="00AF79AD"/>
    <w:rsid w:val="00B274EA"/>
    <w:rsid w:val="00B64C05"/>
    <w:rsid w:val="00B81B16"/>
    <w:rsid w:val="00B90384"/>
    <w:rsid w:val="00BA39BF"/>
    <w:rsid w:val="00BC5DC8"/>
    <w:rsid w:val="00C95A73"/>
    <w:rsid w:val="00CA46CE"/>
    <w:rsid w:val="00CF03E3"/>
    <w:rsid w:val="00D11F1C"/>
    <w:rsid w:val="00D15CA8"/>
    <w:rsid w:val="00DB4938"/>
    <w:rsid w:val="00E31B15"/>
    <w:rsid w:val="00E329F2"/>
    <w:rsid w:val="00E40222"/>
    <w:rsid w:val="00E5786F"/>
    <w:rsid w:val="00E72816"/>
    <w:rsid w:val="00ED7C52"/>
    <w:rsid w:val="00F27C73"/>
    <w:rsid w:val="00F35CAF"/>
    <w:rsid w:val="00F538A5"/>
    <w:rsid w:val="00FE4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F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FB7"/>
  </w:style>
  <w:style w:type="paragraph" w:styleId="a5">
    <w:name w:val="footer"/>
    <w:basedOn w:val="a"/>
    <w:link w:val="a6"/>
    <w:uiPriority w:val="99"/>
    <w:unhideWhenUsed/>
    <w:rsid w:val="00727F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FB7"/>
  </w:style>
  <w:style w:type="paragraph" w:styleId="a7">
    <w:name w:val="Balloon Text"/>
    <w:basedOn w:val="a"/>
    <w:link w:val="a8"/>
    <w:uiPriority w:val="99"/>
    <w:semiHidden/>
    <w:unhideWhenUsed/>
    <w:rsid w:val="00261E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1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F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FB7"/>
  </w:style>
  <w:style w:type="paragraph" w:styleId="a5">
    <w:name w:val="footer"/>
    <w:basedOn w:val="a"/>
    <w:link w:val="a6"/>
    <w:uiPriority w:val="99"/>
    <w:unhideWhenUsed/>
    <w:rsid w:val="00727F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FB7"/>
  </w:style>
  <w:style w:type="paragraph" w:styleId="a7">
    <w:name w:val="Balloon Text"/>
    <w:basedOn w:val="a"/>
    <w:link w:val="a8"/>
    <w:uiPriority w:val="99"/>
    <w:semiHidden/>
    <w:unhideWhenUsed/>
    <w:rsid w:val="00261E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1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515524">
      <w:bodyDiv w:val="1"/>
      <w:marLeft w:val="0"/>
      <w:marRight w:val="0"/>
      <w:marTop w:val="0"/>
      <w:marBottom w:val="0"/>
      <w:divBdr>
        <w:top w:val="none" w:sz="0" w:space="0" w:color="auto"/>
        <w:left w:val="none" w:sz="0" w:space="0" w:color="auto"/>
        <w:bottom w:val="none" w:sz="0" w:space="0" w:color="auto"/>
        <w:right w:val="none" w:sz="0" w:space="0" w:color="auto"/>
      </w:divBdr>
    </w:div>
    <w:div w:id="21372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4E70-9D04-4800-AE4F-A9379056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11298</Words>
  <Characters>64405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Ногкау</cp:lastModifiedBy>
  <cp:revision>5</cp:revision>
  <cp:lastPrinted>2023-01-17T07:47:00Z</cp:lastPrinted>
  <dcterms:created xsi:type="dcterms:W3CDTF">2023-11-22T09:59:00Z</dcterms:created>
  <dcterms:modified xsi:type="dcterms:W3CDTF">2023-11-23T08:35:00Z</dcterms:modified>
</cp:coreProperties>
</file>